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 от 05.04.2013 № 44-ФЗ</w:t>
      </w:r>
      <w:r w:rsidRPr="00A35625">
        <w:rPr>
          <w:rFonts w:ascii="Times New Roman" w:hAnsi="Times New Roman" w:cs="Times New Roman"/>
          <w:b/>
          <w:sz w:val="26"/>
          <w:szCs w:val="26"/>
        </w:rPr>
        <w:t> «О контрактной системе в сфере закупок товаров, работ, услуг</w:t>
      </w:r>
    </w:p>
    <w:p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2DC" w:rsidRPr="00A35625" w:rsidRDefault="008212DC" w:rsidP="00E13585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="00454BB0">
        <w:rPr>
          <w:rFonts w:ascii="Times New Roman" w:hAnsi="Times New Roman" w:cs="Times New Roman"/>
          <w:b/>
          <w:i/>
          <w:sz w:val="26"/>
          <w:szCs w:val="26"/>
        </w:rPr>
        <w:t xml:space="preserve"> - </w:t>
      </w:r>
      <w:r w:rsidR="00710FA5">
        <w:rPr>
          <w:rFonts w:ascii="Times New Roman" w:hAnsi="Times New Roman" w:cs="Times New Roman"/>
          <w:b/>
          <w:i/>
          <w:sz w:val="26"/>
          <w:szCs w:val="26"/>
        </w:rPr>
        <w:t>май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04457E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47"/>
        <w:gridCol w:w="2395"/>
        <w:gridCol w:w="10031"/>
        <w:gridCol w:w="1913"/>
      </w:tblGrid>
      <w:tr w:rsidR="00982CE5" w:rsidRPr="00640514" w:rsidTr="00B16CA8">
        <w:tc>
          <w:tcPr>
            <w:tcW w:w="151" w:type="pct"/>
          </w:tcPr>
          <w:p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:rsidR="00982CE5" w:rsidRPr="00640514" w:rsidRDefault="00166511" w:rsidP="002C1F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:rsidR="00AD5CA8" w:rsidRPr="00640514" w:rsidRDefault="00994248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ьства Российской Федерации от 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.01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-р</w:t>
            </w:r>
          </w:p>
        </w:tc>
        <w:tc>
          <w:tcPr>
            <w:tcW w:w="3392" w:type="pct"/>
          </w:tcPr>
          <w:p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AD7BD0"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распоряжение Правительства РФ от 28 апреля 2018 г. 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AD7BD0"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824-р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166511" w:rsidRDefault="00AD7BD0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Р</w:t>
            </w:r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>аспоряжение Правительства РФ от 28 апреля 2018 г. № 824-р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О создании единого </w:t>
            </w:r>
            <w:proofErr w:type="spellStart"/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>агрегатора</w:t>
            </w:r>
            <w:proofErr w:type="spellEnd"/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торговли, с использованием которого заказчики вправе осуществлять закупки для обеспечения государственных и муниципальных нужд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BD0" w:rsidRPr="00AD7BD0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Распоряжение устанавливает обязанность федеральных бюджетных учреждений осуществлять закупки в соответствии с пунктами 4, 5 и 28 части 1 статьи 93 Закона № 44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noBreakHyphen/>
              <w:t xml:space="preserve">ФЗ с использованием единого </w:t>
            </w:r>
            <w:proofErr w:type="spellStart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агрегатора</w:t>
            </w:r>
            <w:proofErr w:type="spellEnd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торговли.</w:t>
            </w:r>
          </w:p>
          <w:p w:rsidR="00AD7BD0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640514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Кроме того, с 01.07.2026 проект контракта и проект документа о приемке при исполнении такого контракта, сформированные с использованием ЕАТ, подлежат направлению оператором ЕАТ в единую информационную систему в сфере закупок для подписания уполномоченными лицами.</w:t>
            </w:r>
            <w:proofErr w:type="gramEnd"/>
          </w:p>
        </w:tc>
        <w:tc>
          <w:tcPr>
            <w:tcW w:w="647" w:type="pct"/>
          </w:tcPr>
          <w:p w:rsidR="00AD5CA8" w:rsidRPr="00640514" w:rsidRDefault="00AD7BD0" w:rsidP="00AD7B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15.02.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за исключением абзаца шестого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3 изменений, который вступает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.07.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:rsidR="00AD5CA8" w:rsidRPr="00640514" w:rsidRDefault="003B2581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proofErr w:type="spellStart"/>
            <w:r w:rsidRPr="003B2581">
              <w:rPr>
                <w:rFonts w:ascii="Times New Roman" w:hAnsi="Times New Roman" w:cs="Times New Roman"/>
                <w:sz w:val="23"/>
                <w:szCs w:val="23"/>
              </w:rPr>
              <w:t>Минпромторга</w:t>
            </w:r>
            <w:proofErr w:type="spellEnd"/>
            <w:r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России от 09.01.2025 № 7</w:t>
            </w:r>
          </w:p>
        </w:tc>
        <w:tc>
          <w:tcPr>
            <w:tcW w:w="3392" w:type="pct"/>
          </w:tcPr>
          <w:p w:rsidR="00D76590" w:rsidRPr="00640514" w:rsidRDefault="00D76590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предусмотренного подпунктом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пункта 5 постановления Правительства Российской Федерации от 23 декабря 2024 г.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1875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</w:t>
            </w:r>
            <w:proofErr w:type="gramEnd"/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юридических лиц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47" w:type="pct"/>
          </w:tcPr>
          <w:p w:rsidR="00AD5CA8" w:rsidRPr="00640514" w:rsidRDefault="003B2581" w:rsidP="00D407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30.01.2025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:rsidR="00AD5CA8" w:rsidRPr="00640514" w:rsidRDefault="00811E48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2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.01.202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540E98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67</w:t>
            </w:r>
          </w:p>
        </w:tc>
        <w:tc>
          <w:tcPr>
            <w:tcW w:w="3392" w:type="pct"/>
          </w:tcPr>
          <w:p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19 августа 2022 г.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 1445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811E48" w:rsidRDefault="00540E98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08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20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22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№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14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45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типовых условий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подлежащих применению заказчиками при осуществлении закупок указанных работ для обеспечения государственных или муниципальных нужд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3E3" w:rsidRPr="004943E3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аказчик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вправе осуществить закупку работ, связанных с выполнением регулярных перевозок, объем которых невозможно определить.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Объем выполняемых работ в таком случае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устанавливается:</w:t>
            </w:r>
          </w:p>
          <w:p w:rsid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 километрах пробега транспортных средств;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в часах работы транспортных средств; </w:t>
            </w:r>
          </w:p>
          <w:p w:rsidR="004943E3" w:rsidRP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 километрах пробега и часах работы транспортных средств.</w:t>
            </w:r>
          </w:p>
          <w:p w:rsidR="004943E3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640514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остановление исключает из типовых условий формулу расчета цены единицы работ, выполняемых транспортными средствами.</w:t>
            </w:r>
          </w:p>
        </w:tc>
        <w:tc>
          <w:tcPr>
            <w:tcW w:w="647" w:type="pct"/>
          </w:tcPr>
          <w:p w:rsidR="00AD5CA8" w:rsidRPr="00640514" w:rsidRDefault="004943E3" w:rsidP="004943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06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811E48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:rsidTr="00B16CA8">
        <w:tc>
          <w:tcPr>
            <w:tcW w:w="151" w:type="pct"/>
          </w:tcPr>
          <w:p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810" w:type="pct"/>
          </w:tcPr>
          <w:p w:rsidR="002837E6" w:rsidRPr="00640514" w:rsidRDefault="00395BD6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приказ ФАС России от 24.12.2024 № 1072/24</w:t>
            </w:r>
          </w:p>
        </w:tc>
        <w:tc>
          <w:tcPr>
            <w:tcW w:w="3392" w:type="pct"/>
          </w:tcPr>
          <w:p w:rsidR="00D407B5" w:rsidRDefault="00A30F8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95BD6" w:rsidRPr="00395BD6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Порядка проверки представленных заказчиком документов, содержащих сведения, предусмотренные пунктами 2-4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утвержденных постановлением Правительства Российской Федерации от 22 ноября 2012 г. </w:t>
            </w:r>
            <w:r w:rsidR="00395BD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395BD6" w:rsidRPr="00395BD6">
              <w:rPr>
                <w:rFonts w:ascii="Times New Roman" w:hAnsi="Times New Roman" w:cs="Times New Roman"/>
                <w:sz w:val="23"/>
                <w:szCs w:val="23"/>
              </w:rPr>
              <w:t xml:space="preserve"> 1211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</w:p>
          <w:p w:rsid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5BD6" w:rsidRP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роверке подлежат документы, содержащие сведения, предусмотренные пунктами 2-4 Правилами направления заказчиками сведений о недобросовестных участниках закупки и поставщиках (исполнителях, подрядчиках), утвержденных постановлением Правительства РФ от 22.11.2012 № 1211.</w:t>
            </w:r>
          </w:p>
          <w:p w:rsidR="00395BD6" w:rsidRP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5BD6" w:rsidRPr="00640514" w:rsidRDefault="00395BD6" w:rsidP="00395BD6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Также порядком установлены особенности и сроки рассмотрения указанных документов, поступивших в ФАС России либо ее территориальные органы.</w:t>
            </w:r>
          </w:p>
        </w:tc>
        <w:tc>
          <w:tcPr>
            <w:tcW w:w="647" w:type="pct"/>
          </w:tcPr>
          <w:p w:rsidR="002837E6" w:rsidRPr="00640514" w:rsidRDefault="00395BD6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6D5C9C">
              <w:rPr>
                <w:rFonts w:ascii="Times New Roman" w:hAnsi="Times New Roman" w:cs="Times New Roman"/>
                <w:sz w:val="23"/>
                <w:szCs w:val="23"/>
              </w:rPr>
              <w:t>.02.202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87367" w:rsidRPr="00287367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:rsidR="00454BB0" w:rsidRPr="00395BD6" w:rsidRDefault="00454BB0" w:rsidP="00454B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04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106</w:t>
            </w:r>
          </w:p>
        </w:tc>
        <w:tc>
          <w:tcPr>
            <w:tcW w:w="3392" w:type="pct"/>
          </w:tcPr>
          <w:p w:rsidR="00454BB0" w:rsidRDefault="00274B9B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274B9B" w:rsidRDefault="00274B9B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</w:t>
            </w:r>
            <w:r w:rsidR="00EF47D8"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74B9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20.09.2014 № 963 «Об осуществлении банковского сопровождения контрактов».</w:t>
            </w:r>
          </w:p>
          <w:p w:rsid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Исключает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ся 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 xml:space="preserve">обязанность поставщиков указывать идентификатор государственного контракта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контрактах (договорах) и платёжных документах, а также отменяется требование направлять отчёт о результатах мониторинга фактического исполнения контракта в Федеральное казначейство.</w:t>
            </w: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Оптимизируется количество условий, необходимых для обеспечения банком расширенного сопровождения контракта.</w:t>
            </w: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Помимо этого, в соответствии с изменениями, договор о банковском сопровождении должен содержать положения об ответственности сторон в случае нарушения условий, установленных таким договором.</w:t>
            </w:r>
          </w:p>
        </w:tc>
        <w:tc>
          <w:tcPr>
            <w:tcW w:w="647" w:type="pct"/>
          </w:tcPr>
          <w:p w:rsidR="00454BB0" w:rsidRDefault="00454BB0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13.02.2025</w:t>
            </w:r>
            <w:r w:rsidR="00B23463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10" w:type="pct"/>
          </w:tcPr>
          <w:p w:rsidR="00454BB0" w:rsidRPr="00395BD6" w:rsidRDefault="00EF47D8" w:rsidP="00EF47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льства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Российской Федерации от 13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152</w:t>
            </w:r>
          </w:p>
        </w:tc>
        <w:tc>
          <w:tcPr>
            <w:tcW w:w="3392" w:type="pct"/>
          </w:tcPr>
          <w:p w:rsidR="00454BB0" w:rsidRDefault="00EF47D8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EF47D8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едерации от 11 декабря 2024 г. №</w:t>
            </w:r>
            <w:r w:rsidRPr="00EF47D8">
              <w:rPr>
                <w:rFonts w:ascii="Times New Roman" w:hAnsi="Times New Roman" w:cs="Times New Roman"/>
                <w:sz w:val="23"/>
                <w:szCs w:val="23"/>
              </w:rPr>
              <w:t xml:space="preserve"> 1752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EF47D8" w:rsidRDefault="00EF47D8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47D8" w:rsidRPr="00EF47D8" w:rsidRDefault="00EF47D8" w:rsidP="00EF47D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F47D8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11.12.2024 № 1752 «О порядке перечисления в 2025 году средств, подлежащих казначейскому сопровождению, на расчетные счета, открытые в кредитных организациях».</w:t>
            </w:r>
          </w:p>
          <w:p w:rsidR="00EF47D8" w:rsidRDefault="00EF47D8" w:rsidP="00EF47D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40A3" w:rsidRPr="009340A3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340A3">
              <w:rPr>
                <w:rFonts w:ascii="Times New Roman" w:hAnsi="Times New Roman" w:cs="Times New Roman"/>
                <w:sz w:val="23"/>
                <w:szCs w:val="23"/>
              </w:rPr>
              <w:t>еречисление средств (в части авансовых платежей) с лицевых счетов участников казначейского сопровождения, открытых в территориальных органах Федерального казначейства, заказчикам по контрактам, заключаемым в рамках исполнения контрактов учреждений, соглашений (договоров), осуществляется в 2025 году на расчетные счета, открытые в кредитных организациях поставщикам строительных материалов и оборудования, затраты на приобретение которых включены в проектную документацию на строительство.</w:t>
            </w:r>
            <w:proofErr w:type="gramEnd"/>
          </w:p>
          <w:p w:rsidR="009340A3" w:rsidRPr="009340A3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47D8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340A3">
              <w:rPr>
                <w:rFonts w:ascii="Times New Roman" w:hAnsi="Times New Roman" w:cs="Times New Roman"/>
                <w:sz w:val="23"/>
                <w:szCs w:val="23"/>
              </w:rPr>
              <w:t>остановлением утверждены порядок и форма предоставления информации о перечне строительных материалов и оборудования, включенных в проектную документацию на строительство.</w:t>
            </w:r>
          </w:p>
        </w:tc>
        <w:tc>
          <w:tcPr>
            <w:tcW w:w="647" w:type="pct"/>
          </w:tcPr>
          <w:p w:rsidR="00454BB0" w:rsidRDefault="003404D1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21.02.2025</w:t>
            </w:r>
            <w:r w:rsidR="00B23463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810" w:type="pct"/>
          </w:tcPr>
          <w:p w:rsidR="00424604" w:rsidRPr="00811E48" w:rsidRDefault="00424604" w:rsidP="004246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13.02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316-р</w:t>
            </w:r>
          </w:p>
        </w:tc>
        <w:tc>
          <w:tcPr>
            <w:tcW w:w="3392" w:type="pct"/>
          </w:tcPr>
          <w:p w:rsidR="00424604" w:rsidRDefault="0042460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13 июля 2018 г. №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 xml:space="preserve">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24604" w:rsidRDefault="0042460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4604" w:rsidRPr="00424604" w:rsidRDefault="00424604" w:rsidP="00424604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24604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424604" w:rsidRDefault="00424604" w:rsidP="004246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2031A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 перечень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добавлены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следующие банки: ООО «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Хоум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Кредит 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энд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Финанс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Банк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»,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акционерный коммерческий банк «Абсолют Банк»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ПАО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акционерный коммерческий банк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Металлургический инвестиционный банк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ПАО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ИНГ Банк (Евразия) АО, АО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Экспобанк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D2031A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4604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 перечня исключен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Коммерческий Банк «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ЛОКО-Банк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» (акционерное общество)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424604" w:rsidRDefault="00424604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424604" w:rsidRPr="00811E48" w:rsidRDefault="00B23463" w:rsidP="00B234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10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127</w:t>
            </w:r>
          </w:p>
        </w:tc>
        <w:tc>
          <w:tcPr>
            <w:tcW w:w="3392" w:type="pct"/>
          </w:tcPr>
          <w:p w:rsidR="00424604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B23463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 Федерации от 1 июля 2016 г. №</w:t>
            </w:r>
            <w:r w:rsidRPr="00B23463">
              <w:rPr>
                <w:rFonts w:ascii="Times New Roman" w:hAnsi="Times New Roman" w:cs="Times New Roman"/>
                <w:sz w:val="23"/>
                <w:szCs w:val="23"/>
              </w:rPr>
              <w:t xml:space="preserve"> 615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B23463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3463" w:rsidRPr="00211344" w:rsidRDefault="00B23463" w:rsidP="00B23463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01.07.2016 № 615</w:t>
            </w:r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</w:t>
            </w:r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некоммерческой организацией, осуществляющей деятельность</w:t>
            </w:r>
            <w:proofErr w:type="gramEnd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gramStart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</w:t>
            </w:r>
            <w:proofErr w:type="gramEnd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оборудования)</w:t>
            </w:r>
            <w:r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».</w:t>
            </w:r>
          </w:p>
          <w:p w:rsidR="00B23463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ложение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 № 615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актуализировано 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в связи с изменениями в Жилищный кодекс Российской Федерации и ст. 53 Градостроительного кодекса Российской Федерации, внесёнными Федеральным законом от 08.08.2024 № 238-ФЗ. 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редусмотрена возможность заключения договоров на проведение строительного контроля по капитальному ремонту многоквартирных домов без проведения аукционов на основании решения субъекта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зменены наименования предметов закупок, предусмотренные п. 8 положения № 615, по которым проводится предварительный отбор подрядных организаций и электронные аукционы.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остановлением скорректированы требования к участникам предварительного отбора о наличии лицензии на осуществление деятельности по сохранению объектов культурного наследия (памятников истории и культуры) народов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 в случае проведения такой закупки.</w:t>
            </w:r>
          </w:p>
        </w:tc>
        <w:tc>
          <w:tcPr>
            <w:tcW w:w="647" w:type="pct"/>
          </w:tcPr>
          <w:p w:rsidR="00424604" w:rsidRDefault="00B23463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21.02.2025 г.</w:t>
            </w: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810" w:type="pct"/>
          </w:tcPr>
          <w:p w:rsidR="00424604" w:rsidRPr="00811E48" w:rsidRDefault="009C2B05" w:rsidP="009C2B0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18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174</w:t>
            </w:r>
          </w:p>
        </w:tc>
        <w:tc>
          <w:tcPr>
            <w:tcW w:w="3392" w:type="pct"/>
          </w:tcPr>
          <w:p w:rsidR="00424604" w:rsidRDefault="00511B95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511B95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511B95" w:rsidRDefault="00511B95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1B95" w:rsidRPr="00A765ED" w:rsidRDefault="00A765ED" w:rsidP="00A765E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A765ED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Федерации».</w:t>
            </w:r>
            <w:proofErr w:type="gramEnd"/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равила ведения реестра контрактов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приве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ены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в соответствие с Закон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№ 44‑ФЗ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(изменения 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>принятые Федеральным законом</w:t>
            </w:r>
            <w:r w:rsidR="005751A7"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от 26.12.2024 № 484‑ФЗ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 xml:space="preserve"> и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вступивши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в силу с 1 января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0FA1" w:rsidRDefault="008F0FA1" w:rsidP="008F0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>онтракты, заключаемые с единственным поставщиком по пунктам 10, 13, 17 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 xml:space="preserve"> 1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 xml:space="preserve"> 93 Закона № 44-ФЗ, не подлежат размещению на официальном сайте единой информационной системы в сфере закупок.</w:t>
            </w:r>
          </w:p>
        </w:tc>
        <w:tc>
          <w:tcPr>
            <w:tcW w:w="647" w:type="pct"/>
          </w:tcPr>
          <w:p w:rsidR="00424604" w:rsidRDefault="00A765ED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19.02.2025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810" w:type="pct"/>
          </w:tcPr>
          <w:p w:rsidR="00454BB0" w:rsidRPr="00395BD6" w:rsidRDefault="00BD7EC0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ФНС России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от </w:t>
            </w:r>
            <w:r w:rsidRPr="00BD7EC0">
              <w:rPr>
                <w:rFonts w:ascii="Times New Roman" w:hAnsi="Times New Roman" w:cs="Times New Roman"/>
                <w:sz w:val="23"/>
                <w:szCs w:val="23"/>
              </w:rPr>
              <w:t xml:space="preserve">20.01.2025 № </w:t>
            </w:r>
            <w:proofErr w:type="gramStart"/>
            <w:r w:rsidRPr="00BD7EC0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proofErr w:type="gramEnd"/>
            <w:r w:rsidRPr="00BD7EC0">
              <w:rPr>
                <w:rFonts w:ascii="Times New Roman" w:hAnsi="Times New Roman" w:cs="Times New Roman"/>
                <w:sz w:val="23"/>
                <w:szCs w:val="23"/>
              </w:rPr>
              <w:t>‑7‑26/29@</w:t>
            </w:r>
          </w:p>
        </w:tc>
        <w:tc>
          <w:tcPr>
            <w:tcW w:w="3392" w:type="pct"/>
          </w:tcPr>
          <w:p w:rsidR="00454BB0" w:rsidRDefault="006E6AF7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>Об утверждении формата представления счета на оплату в электронной форме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E6AF7" w:rsidRDefault="006E6AF7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6AF7" w:rsidRDefault="006E6AF7" w:rsidP="006E6A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случае применения счета на оплату при осуществлении государственных (муниципальных) закупок используется информация каталога товаров, работ, услуг для обеспечения государственных и муниципальных нужд, формируемого в соответствии с </w:t>
            </w:r>
            <w:proofErr w:type="gramStart"/>
            <w:r w:rsidRPr="006E6AF7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5 и 6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23 Закона № 44-ФЗ.</w:t>
            </w:r>
          </w:p>
        </w:tc>
        <w:tc>
          <w:tcPr>
            <w:tcW w:w="647" w:type="pct"/>
          </w:tcPr>
          <w:p w:rsidR="00454BB0" w:rsidRDefault="006E6AF7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20.03.2025 г.</w:t>
            </w:r>
          </w:p>
        </w:tc>
      </w:tr>
      <w:tr w:rsidR="00AE0330" w:rsidRPr="00640514" w:rsidTr="00B16CA8">
        <w:tc>
          <w:tcPr>
            <w:tcW w:w="151" w:type="pct"/>
          </w:tcPr>
          <w:p w:rsidR="00AE033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</w:t>
            </w:r>
          </w:p>
        </w:tc>
        <w:tc>
          <w:tcPr>
            <w:tcW w:w="810" w:type="pct"/>
          </w:tcPr>
          <w:p w:rsidR="00AE0330" w:rsidRPr="00811E48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26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230</w:t>
            </w:r>
          </w:p>
        </w:tc>
        <w:tc>
          <w:tcPr>
            <w:tcW w:w="3392" w:type="pct"/>
          </w:tcPr>
          <w:p w:rsidR="00AE0330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AE0330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17 июля 2015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AE0330">
              <w:rPr>
                <w:rFonts w:ascii="Times New Roman" w:hAnsi="Times New Roman" w:cs="Times New Roman"/>
                <w:sz w:val="23"/>
                <w:szCs w:val="23"/>
              </w:rPr>
              <w:t xml:space="preserve">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AE0330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0330" w:rsidRPr="00564DC6" w:rsidRDefault="00564DC6" w:rsidP="00564DC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ены </w:t>
            </w: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изменения в требования к промышленной продукции, предъявляемые в целях ее отнесения к продукции, произведенной на территории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Ф.</w:t>
            </w: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перечень промышленной продукц</w:t>
            </w:r>
            <w:proofErr w:type="gram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бальную систему оценки в разделах «I. Продукция </w:t>
            </w:r>
            <w:proofErr w:type="spell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станкоинструментальной</w:t>
            </w:r>
            <w:proofErr w:type="spell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промышленности» и «IV. Продукция отрасли </w:t>
            </w:r>
            <w:proofErr w:type="spell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фотоники</w:t>
            </w:r>
            <w:proofErr w:type="spell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и светотехники».</w:t>
            </w:r>
          </w:p>
        </w:tc>
        <w:tc>
          <w:tcPr>
            <w:tcW w:w="647" w:type="pct"/>
          </w:tcPr>
          <w:p w:rsidR="00AE0330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06.</w:t>
            </w:r>
            <w:r w:rsidR="00564DC6" w:rsidRPr="00370FDC">
              <w:rPr>
                <w:rFonts w:ascii="Times New Roman" w:hAnsi="Times New Roman" w:cs="Times New Roman"/>
                <w:sz w:val="23"/>
                <w:szCs w:val="23"/>
              </w:rPr>
              <w:t>03.2025 г.</w:t>
            </w:r>
          </w:p>
        </w:tc>
      </w:tr>
      <w:tr w:rsidR="00AE0330" w:rsidRPr="00640514" w:rsidTr="00B16CA8">
        <w:tc>
          <w:tcPr>
            <w:tcW w:w="151" w:type="pct"/>
          </w:tcPr>
          <w:p w:rsidR="00AE033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810" w:type="pct"/>
          </w:tcPr>
          <w:p w:rsidR="00AE0330" w:rsidRPr="00A30F83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27.02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469-р</w:t>
            </w:r>
          </w:p>
        </w:tc>
        <w:tc>
          <w:tcPr>
            <w:tcW w:w="3392" w:type="pct"/>
          </w:tcPr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13 июля 2018 г. №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 xml:space="preserve">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FBD" w:rsidRPr="00424604" w:rsidRDefault="00CC2FBD" w:rsidP="00CC2FB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24604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0330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 перечня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исключены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C2FBD">
              <w:rPr>
                <w:rFonts w:ascii="Times New Roman" w:hAnsi="Times New Roman" w:cs="Times New Roman"/>
                <w:sz w:val="23"/>
                <w:szCs w:val="23"/>
              </w:rPr>
              <w:t>Публичное акционерное общество Банк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Финансовая Корпорация Открытие», </w:t>
            </w:r>
            <w:r w:rsidRPr="00CC2FBD">
              <w:rPr>
                <w:rFonts w:ascii="Times New Roman" w:hAnsi="Times New Roman" w:cs="Times New Roman"/>
                <w:sz w:val="23"/>
                <w:szCs w:val="23"/>
              </w:rPr>
              <w:t>Публичное акционерное общество РОСБАНК.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AE0330" w:rsidRDefault="00AE0330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64849" w:rsidRPr="00640514" w:rsidTr="00B16CA8">
        <w:tc>
          <w:tcPr>
            <w:tcW w:w="151" w:type="pct"/>
          </w:tcPr>
          <w:p w:rsidR="00264849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810" w:type="pct"/>
          </w:tcPr>
          <w:p w:rsidR="00264849" w:rsidRPr="00DD0C56" w:rsidRDefault="00264849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4849">
              <w:rPr>
                <w:rFonts w:ascii="Times New Roman" w:hAnsi="Times New Roman" w:cs="Times New Roman"/>
                <w:sz w:val="23"/>
                <w:szCs w:val="23"/>
              </w:rPr>
              <w:t>приказ Минздрава России от 22.01.2025 № 26н</w:t>
            </w:r>
          </w:p>
        </w:tc>
        <w:tc>
          <w:tcPr>
            <w:tcW w:w="3392" w:type="pct"/>
          </w:tcPr>
          <w:p w:rsidR="00264849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подпункты "а" и "б" пункта 10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 услуги при осуществлении закупок медицинских изделий, утвержденного приказом Министерства здравоохранения Российской Федерации от 15 мая 2020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 450н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». </w:t>
            </w:r>
          </w:p>
          <w:p w:rsidR="00096355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6355" w:rsidRPr="00096355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Приказом установлено, что при использовании заказчиком контрактов, содержащихся в реестре контрактов, их заключение и исполнение должно быть осуществлено:</w:t>
            </w:r>
          </w:p>
          <w:p w:rsid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на территории субъекта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, в котором расположен заказчик;</w:t>
            </w:r>
          </w:p>
          <w:p w:rsid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и (или) на территории сопредельных с местом расположения заказчика субъектов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096355" w:rsidRP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(или) на территории субъектов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 в пределах федерального округа, в котором расположен заказчик.</w:t>
            </w:r>
          </w:p>
        </w:tc>
        <w:tc>
          <w:tcPr>
            <w:tcW w:w="647" w:type="pct"/>
          </w:tcPr>
          <w:p w:rsidR="00264849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11.03</w:t>
            </w:r>
            <w:r w:rsidR="00096355" w:rsidRPr="00370FDC">
              <w:rPr>
                <w:rFonts w:ascii="Times New Roman" w:hAnsi="Times New Roman" w:cs="Times New Roman"/>
                <w:sz w:val="23"/>
                <w:szCs w:val="23"/>
              </w:rPr>
              <w:t>.2025 г.</w:t>
            </w:r>
          </w:p>
        </w:tc>
      </w:tr>
      <w:tr w:rsidR="00370FDC" w:rsidRPr="00640514" w:rsidTr="00B16CA8">
        <w:tc>
          <w:tcPr>
            <w:tcW w:w="151" w:type="pct"/>
          </w:tcPr>
          <w:p w:rsidR="00370FDC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</w:t>
            </w:r>
          </w:p>
        </w:tc>
        <w:tc>
          <w:tcPr>
            <w:tcW w:w="810" w:type="pct"/>
          </w:tcPr>
          <w:p w:rsidR="00370FDC" w:rsidRPr="00264849" w:rsidRDefault="00370FDC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 23.01.2025 № 30/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370FDC" w:rsidRDefault="00370FDC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Методику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утвержденную приказом Министерства строительства и жилищно-коммунального хозяйства Российской Федерации от 4 августа 2020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 421/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370FDC" w:rsidRDefault="00370FDC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0FDC" w:rsidRPr="00370FDC" w:rsidRDefault="00370FDC" w:rsidP="00370FD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</w:t>
            </w:r>
            <w:r w:rsidR="00E6205C"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</w:t>
            </w:r>
            <w:r w:rsidR="008769B8">
              <w:rPr>
                <w:rFonts w:ascii="Times New Roman" w:hAnsi="Times New Roman" w:cs="Times New Roman"/>
                <w:i/>
                <w:sz w:val="23"/>
                <w:szCs w:val="23"/>
              </w:rPr>
              <w:t>0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4</w:t>
            </w:r>
            <w:r w:rsidR="008769B8">
              <w:rPr>
                <w:rFonts w:ascii="Times New Roman" w:hAnsi="Times New Roman" w:cs="Times New Roman"/>
                <w:i/>
                <w:sz w:val="23"/>
                <w:szCs w:val="23"/>
              </w:rPr>
              <w:t>.08.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2020 № 421/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      </w:r>
          </w:p>
          <w:p w:rsidR="00370FDC" w:rsidRDefault="00370FDC" w:rsidP="00370FD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0FDC" w:rsidRPr="00370FDC" w:rsidRDefault="00370FDC" w:rsidP="00370F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риказом вн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ены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 изменения </w:t>
            </w:r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состав сметной документации и требования к ее оформлению;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порядок составления локальных сметных расчетов (смет);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особенности определения сметной стоимости оплаты труда, эксплуатации машин и механизмов, материальных ресурсов и оборудования при разработке локальных сметных расчетов (смет) ресурсным методом;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сводный сметный расчет стоимости строительства;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особенности определения сметной стоимости при внесении изменений в сметную документацию.</w:t>
            </w:r>
          </w:p>
        </w:tc>
        <w:tc>
          <w:tcPr>
            <w:tcW w:w="647" w:type="pct"/>
          </w:tcPr>
          <w:p w:rsidR="00370FDC" w:rsidRPr="00564DC6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25.03.2025 г.</w:t>
            </w:r>
          </w:p>
        </w:tc>
      </w:tr>
      <w:tr w:rsidR="00BC6387" w:rsidRPr="00640514" w:rsidTr="00B16CA8">
        <w:tc>
          <w:tcPr>
            <w:tcW w:w="151" w:type="pct"/>
          </w:tcPr>
          <w:p w:rsidR="00BC6387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810" w:type="pct"/>
          </w:tcPr>
          <w:p w:rsidR="00BC6387" w:rsidRPr="00370FDC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27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388</w:t>
            </w:r>
          </w:p>
        </w:tc>
        <w:tc>
          <w:tcPr>
            <w:tcW w:w="3392" w:type="pct"/>
          </w:tcPr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BC6387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17 июля 2015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BC6387">
              <w:rPr>
                <w:rFonts w:ascii="Times New Roman" w:hAnsi="Times New Roman" w:cs="Times New Roman"/>
                <w:sz w:val="23"/>
                <w:szCs w:val="23"/>
              </w:rPr>
              <w:t xml:space="preserve">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387" w:rsidRPr="00564DC6" w:rsidRDefault="00BC6387" w:rsidP="00BC6387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6387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перечень промышленной продукц</w:t>
            </w:r>
            <w:proofErr w:type="gramStart"/>
            <w:r w:rsidRPr="00BC6387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BC6387">
              <w:rPr>
                <w:rFonts w:ascii="Times New Roman" w:hAnsi="Times New Roman" w:cs="Times New Roman"/>
                <w:sz w:val="23"/>
                <w:szCs w:val="23"/>
              </w:rPr>
              <w:t xml:space="preserve"> бальную систему оценки в разделе «IX. Продукция радиоэлектроники».</w:t>
            </w:r>
          </w:p>
        </w:tc>
        <w:tc>
          <w:tcPr>
            <w:tcW w:w="647" w:type="pct"/>
          </w:tcPr>
          <w:p w:rsidR="00BC6387" w:rsidRPr="00370FDC" w:rsidRDefault="00BC6387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05.04.2025 г.</w:t>
            </w:r>
          </w:p>
        </w:tc>
      </w:tr>
      <w:tr w:rsidR="00683BED" w:rsidRPr="00640514" w:rsidTr="00B16CA8">
        <w:tc>
          <w:tcPr>
            <w:tcW w:w="151" w:type="pct"/>
          </w:tcPr>
          <w:p w:rsidR="00683BED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810" w:type="pct"/>
          </w:tcPr>
          <w:p w:rsidR="00683BED" w:rsidRPr="00811E48" w:rsidRDefault="00683BED" w:rsidP="00683B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486</w:t>
            </w:r>
          </w:p>
        </w:tc>
        <w:tc>
          <w:tcPr>
            <w:tcW w:w="3392" w:type="pct"/>
          </w:tcPr>
          <w:p w:rsidR="00683BED" w:rsidRDefault="00683BED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>Об установлении случаев, при которых для строительства, реконструкции объекта капитального строительства не требуется подготовка рабочей документации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83BED" w:rsidRDefault="00683BED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83BED" w:rsidRPr="00683BED" w:rsidRDefault="00683BED" w:rsidP="00683B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остановление </w:t>
            </w: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>устанавливает случаи, при которых для строительства, реконструкции объекта капитального строительства не требуется подготовка рабочей документации:</w:t>
            </w:r>
          </w:p>
          <w:p w:rsidR="00683BED" w:rsidRDefault="00683BED" w:rsidP="00683BED">
            <w:pPr>
              <w:pStyle w:val="aa"/>
              <w:numPr>
                <w:ilvl w:val="0"/>
                <w:numId w:val="28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 xml:space="preserve">если для строительства, реконструкции объекта капитального строительства не требуется </w:t>
            </w:r>
            <w:r w:rsidRPr="00683BE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получение разрешения на строительство;</w:t>
            </w:r>
          </w:p>
          <w:p w:rsidR="00683BED" w:rsidRDefault="00683BED" w:rsidP="00683BED">
            <w:pPr>
              <w:pStyle w:val="aa"/>
              <w:numPr>
                <w:ilvl w:val="0"/>
                <w:numId w:val="28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>если не требуется проведение экспертизы проектной документации объекта капитального строительства и (или) результатов инженерных изысканий, выполненных для подготовки такой проектной документации.</w:t>
            </w:r>
          </w:p>
        </w:tc>
        <w:tc>
          <w:tcPr>
            <w:tcW w:w="647" w:type="pct"/>
          </w:tcPr>
          <w:p w:rsidR="00683BED" w:rsidRDefault="00683BED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20.04.2025 г.</w:t>
            </w:r>
          </w:p>
        </w:tc>
      </w:tr>
      <w:tr w:rsidR="00683BED" w:rsidRPr="00640514" w:rsidTr="00B16CA8">
        <w:tc>
          <w:tcPr>
            <w:tcW w:w="151" w:type="pct"/>
          </w:tcPr>
          <w:p w:rsidR="00683BED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</w:t>
            </w:r>
          </w:p>
        </w:tc>
        <w:tc>
          <w:tcPr>
            <w:tcW w:w="810" w:type="pct"/>
          </w:tcPr>
          <w:p w:rsidR="00683BED" w:rsidRPr="00811E48" w:rsidRDefault="008438D6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 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17.01.2025 № 18/</w:t>
            </w:r>
            <w:proofErr w:type="spellStart"/>
            <w:proofErr w:type="gramStart"/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83BED" w:rsidRDefault="008438D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пункт 4 порядка изменения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«а»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 пункта 1 и пунктом 2 части 62 статьи 112 Федеральн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ого закона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 5 апреля 2013 г. №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 44-ФЗ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, утвержденного приказом Минстроя России от 21 августа 2023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 604/</w:t>
            </w:r>
            <w:proofErr w:type="spellStart"/>
            <w:proofErr w:type="gramStart"/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438D6" w:rsidRDefault="008438D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69B8" w:rsidRPr="00370FDC" w:rsidRDefault="008769B8" w:rsidP="008769B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</w:t>
            </w:r>
            <w:r w:rsidR="00E6205C"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21.08.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2020 г. № 421/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      </w:r>
          </w:p>
          <w:p w:rsidR="008769B8" w:rsidRDefault="008769B8" w:rsidP="008769B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69B8" w:rsidRDefault="008769B8" w:rsidP="008769B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риказом </w:t>
            </w:r>
            <w:r w:rsidRPr="008769B8">
              <w:rPr>
                <w:rFonts w:ascii="Times New Roman" w:hAnsi="Times New Roman" w:cs="Times New Roman"/>
                <w:sz w:val="23"/>
                <w:szCs w:val="23"/>
              </w:rPr>
              <w:t>установлена возможность изменения стоимости подрядных работ (включая стоимость оборудования), не относящихся к подготовительным работам, связанных со строительством, реконструкцией объектов капитального строительства, в отношении которых применяются особенности реализации проектов (объектов) с особым статусом, аналогично порядку изменения стоимости подготовительных работ.</w:t>
            </w:r>
          </w:p>
        </w:tc>
        <w:tc>
          <w:tcPr>
            <w:tcW w:w="647" w:type="pct"/>
          </w:tcPr>
          <w:p w:rsidR="00683BED" w:rsidRDefault="008769B8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29.04.2025 г.</w:t>
            </w:r>
          </w:p>
        </w:tc>
      </w:tr>
      <w:tr w:rsidR="00E6205C" w:rsidRPr="00640514" w:rsidTr="00B16CA8">
        <w:tc>
          <w:tcPr>
            <w:tcW w:w="151" w:type="pct"/>
          </w:tcPr>
          <w:p w:rsidR="00E6205C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810" w:type="pct"/>
          </w:tcPr>
          <w:p w:rsidR="00E6205C" w:rsidRPr="00370FDC" w:rsidRDefault="00E6205C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>ФАС России от 01.04.2025 № 220/25</w:t>
            </w:r>
          </w:p>
        </w:tc>
        <w:tc>
          <w:tcPr>
            <w:tcW w:w="3392" w:type="pct"/>
          </w:tcPr>
          <w:p w:rsidR="00E6205C" w:rsidRDefault="00E6205C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Порядок проверки представленных заказчиком документов, содержащих сведения, предусмотренные пунктами 2-4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утвержденных постановлением Правительства Российской Федерации от 22 ноября 2012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 1211, утвержденный приказом ФАС России от 24 декабря 2024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 1072/2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proofErr w:type="gramEnd"/>
          </w:p>
          <w:p w:rsidR="00E6205C" w:rsidRDefault="00E6205C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6205C" w:rsidRPr="00E6205C" w:rsidRDefault="00E6205C" w:rsidP="00E6205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E6205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Приказ Федеральной антимонопольной службы от 24.12.2024 г. № 1072/24 «Об утверждении Порядка проверки представленных заказчиком документов, содержащих сведения, предусмотренные пунктами 2-4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</w:t>
            </w:r>
            <w:r w:rsidRPr="00E6205C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утвержденных постановлением Правительства Российской Федерации от 22 ноября 2012 г. « 1211».</w:t>
            </w:r>
            <w:proofErr w:type="gramEnd"/>
          </w:p>
          <w:p w:rsidR="00E6205C" w:rsidRDefault="00E6205C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6205C" w:rsidRPr="00E6205C" w:rsidRDefault="00E6205C" w:rsidP="00E6205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>зменения:</w:t>
            </w:r>
          </w:p>
          <w:p w:rsidR="00E6205C" w:rsidRDefault="00E6205C" w:rsidP="00E6205C">
            <w:pPr>
              <w:pStyle w:val="aa"/>
              <w:numPr>
                <w:ilvl w:val="0"/>
                <w:numId w:val="29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>снижен до 500 млн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 руб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 ценовой порог закупок по Закону № 223-ФЗ, документы по которым рассматриваются центральным аппаратом ФАС России;</w:t>
            </w:r>
          </w:p>
          <w:p w:rsidR="00E6205C" w:rsidRDefault="00E6205C" w:rsidP="00E6205C">
            <w:pPr>
              <w:pStyle w:val="aa"/>
              <w:numPr>
                <w:ilvl w:val="0"/>
                <w:numId w:val="29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дополнен перечень случаев рассмотрения документов ФАС России при направлении сведений в реестр недобросовестных поставщиков. Теперь рассмотрение </w:t>
            </w:r>
            <w:proofErr w:type="gramStart"/>
            <w:r w:rsidRPr="00E6205C">
              <w:rPr>
                <w:rFonts w:ascii="Times New Roman" w:hAnsi="Times New Roman" w:cs="Times New Roman"/>
                <w:sz w:val="23"/>
                <w:szCs w:val="23"/>
              </w:rPr>
              <w:t>осуществляется</w:t>
            </w:r>
            <w:proofErr w:type="gramEnd"/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 в том числе при проведении закупок по Закону № 275-ФЗ независимо от цены договора (лота);</w:t>
            </w:r>
          </w:p>
          <w:p w:rsidR="00E6205C" w:rsidRPr="00E6205C" w:rsidRDefault="00E6205C" w:rsidP="00E6205C">
            <w:pPr>
              <w:pStyle w:val="aa"/>
              <w:numPr>
                <w:ilvl w:val="0"/>
                <w:numId w:val="29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>предусмотрены отдельные случаи рассмотрения документов территориальными органами ФАС России при проведении закупок по Закону № 275-ФЗ.</w:t>
            </w:r>
          </w:p>
        </w:tc>
        <w:tc>
          <w:tcPr>
            <w:tcW w:w="647" w:type="pct"/>
          </w:tcPr>
          <w:p w:rsidR="00E6205C" w:rsidRDefault="00E6205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17.05.2025 г.</w:t>
            </w:r>
          </w:p>
        </w:tc>
      </w:tr>
      <w:tr w:rsidR="00E6205C" w:rsidRPr="00640514" w:rsidTr="00B16CA8">
        <w:tc>
          <w:tcPr>
            <w:tcW w:w="151" w:type="pct"/>
          </w:tcPr>
          <w:p w:rsidR="00E6205C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</w:t>
            </w:r>
          </w:p>
        </w:tc>
        <w:tc>
          <w:tcPr>
            <w:tcW w:w="810" w:type="pct"/>
          </w:tcPr>
          <w:p w:rsidR="00E6205C" w:rsidRPr="00370FDC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13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638</w:t>
            </w:r>
          </w:p>
        </w:tc>
        <w:tc>
          <w:tcPr>
            <w:tcW w:w="3392" w:type="pct"/>
          </w:tcPr>
          <w:p w:rsidR="00E6205C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 xml:space="preserve">О приостановлении действия абзаца четвертого подпункта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 xml:space="preserve"> и подпункта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 xml:space="preserve">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2025 году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C0ED5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C0ED5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</w:t>
            </w:r>
            <w:r w:rsidR="005419C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>станавливает возможность в 2025 году получателям средств федерального бюджета предусматривать авансовые платежи в размере до 50% суммы договора, государственного контракта, подлежащих казначейскому сопровождению, но не более лимитов доведенных бюджетных обязательств.</w:t>
            </w:r>
          </w:p>
          <w:p w:rsidR="001C0ED5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C0ED5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>о 31.12.2025 приостановлено положение, установленное постановлением Правительства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 xml:space="preserve"> от 09.12.2017 № 1496 «О мерах по обеспечению исполнения федерального бюджета», в части возможности установления авансового платежа в размере, не превышающем 30% суммы договора, государственного контракта.</w:t>
            </w:r>
          </w:p>
        </w:tc>
        <w:tc>
          <w:tcPr>
            <w:tcW w:w="647" w:type="pct"/>
          </w:tcPr>
          <w:p w:rsidR="00E6205C" w:rsidRDefault="00505018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22.05.2025 г.</w:t>
            </w:r>
          </w:p>
        </w:tc>
      </w:tr>
      <w:tr w:rsidR="00E6205C" w:rsidRPr="00640514" w:rsidTr="00B16CA8">
        <w:tc>
          <w:tcPr>
            <w:tcW w:w="151" w:type="pct"/>
          </w:tcPr>
          <w:p w:rsidR="00E6205C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810" w:type="pct"/>
          </w:tcPr>
          <w:p w:rsidR="00E6205C" w:rsidRPr="00370FDC" w:rsidRDefault="0061148E" w:rsidP="006114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708</w:t>
            </w:r>
          </w:p>
        </w:tc>
        <w:tc>
          <w:tcPr>
            <w:tcW w:w="3392" w:type="pct"/>
          </w:tcPr>
          <w:p w:rsidR="00E6205C" w:rsidRDefault="0061148E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1148E" w:rsidRDefault="0061148E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148E" w:rsidRDefault="0061148E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Не учитываются в расчете 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совокупного годового объема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61148E" w:rsidRDefault="0061148E" w:rsidP="0061148E">
            <w:pPr>
              <w:pStyle w:val="aa"/>
              <w:numPr>
                <w:ilvl w:val="0"/>
                <w:numId w:val="3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закупки товаров, работ и услуг для осуществления космической деятельности;</w:t>
            </w:r>
          </w:p>
          <w:p w:rsidR="0061148E" w:rsidRDefault="0061148E" w:rsidP="0061148E">
            <w:pPr>
              <w:pStyle w:val="aa"/>
              <w:numPr>
                <w:ilvl w:val="0"/>
                <w:numId w:val="3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закупки 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наркотических средств, психотропных веществ и их </w:t>
            </w:r>
            <w:proofErr w:type="spellStart"/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прекурсоров;</w:t>
            </w:r>
            <w:proofErr w:type="spellEnd"/>
          </w:p>
          <w:p w:rsidR="0061148E" w:rsidRDefault="0061148E" w:rsidP="0061148E">
            <w:pPr>
              <w:pStyle w:val="aa"/>
              <w:numPr>
                <w:ilvl w:val="0"/>
                <w:numId w:val="3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закупки 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лекарственных препаратов заказчиком, годовой объем закупок лекарственных </w:t>
            </w:r>
            <w:proofErr w:type="gramStart"/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препаратов</w:t>
            </w:r>
            <w:proofErr w:type="gramEnd"/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 которого составляет 20 млн. рублей и более;</w:t>
            </w:r>
          </w:p>
          <w:p w:rsidR="0061148E" w:rsidRPr="0061148E" w:rsidRDefault="0061148E" w:rsidP="0061148E">
            <w:pPr>
              <w:pStyle w:val="aa"/>
              <w:numPr>
                <w:ilvl w:val="0"/>
                <w:numId w:val="3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закупки 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медицинских изделий заказчиком, годовой объем закупок таких </w:t>
            </w:r>
            <w:proofErr w:type="gramStart"/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изделий</w:t>
            </w:r>
            <w:proofErr w:type="gramEnd"/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 которого составляет 20 млн. рублей и более.</w:t>
            </w:r>
          </w:p>
          <w:p w:rsidR="0061148E" w:rsidRDefault="0061148E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148E" w:rsidRDefault="0061148E" w:rsidP="006114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Аналогичные изменения внесены в правила и форму подготовки отчета об объеме закупок у субъектов малого предпринимательства и социально ориентированных некоммерческих 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организаций в соответствии с Законом № 44-ФЗ, утвержденные постановлением Правительства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 от 17.03.2015 № 238.</w:t>
            </w:r>
          </w:p>
        </w:tc>
        <w:tc>
          <w:tcPr>
            <w:tcW w:w="647" w:type="pct"/>
          </w:tcPr>
          <w:p w:rsidR="00E6205C" w:rsidRDefault="0061148E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31.05.2025 г.</w:t>
            </w:r>
          </w:p>
        </w:tc>
      </w:tr>
      <w:tr w:rsidR="00E6205C" w:rsidRPr="00640514" w:rsidTr="00B16CA8">
        <w:tc>
          <w:tcPr>
            <w:tcW w:w="151" w:type="pct"/>
          </w:tcPr>
          <w:p w:rsidR="00E6205C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810" w:type="pct"/>
          </w:tcPr>
          <w:p w:rsidR="00E6205C" w:rsidRPr="00370FDC" w:rsidRDefault="00A87F31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приказ Минфина России от 25.12.2024 № 197н</w:t>
            </w:r>
          </w:p>
        </w:tc>
        <w:tc>
          <w:tcPr>
            <w:tcW w:w="3392" w:type="pct"/>
          </w:tcPr>
          <w:p w:rsidR="00E6205C" w:rsidRDefault="00A87F31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утвержденный приказом Министерства финансов Российской Федерации от 17 декабря 2021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 214н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A87F31" w:rsidRDefault="00A87F31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F31" w:rsidRDefault="00A87F31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ополнен перечень информации, которую участник казначейского сопровождения должен предоставить в территориальные органы Федерального казначейства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A87F31" w:rsidRDefault="00A87F31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F31" w:rsidRDefault="00A87F31" w:rsidP="00A87F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частник казначейского сопровождения </w:t>
            </w:r>
            <w:proofErr w:type="gramStart"/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обязан</w:t>
            </w:r>
            <w:proofErr w:type="gramEnd"/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 в том числе предоставить в ТОФК информацию о сумме кассовых выплат или авансовых платежей, произведенных с даты заключения контракта до даты открытия лицевого счета, в случае если при исполнении контракта устанавливаются положения о казначейском сопровождении, которые не были установлены при его заключении.</w:t>
            </w:r>
          </w:p>
        </w:tc>
        <w:tc>
          <w:tcPr>
            <w:tcW w:w="647" w:type="pct"/>
          </w:tcPr>
          <w:p w:rsidR="00E6205C" w:rsidRDefault="00A87F31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.05.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2025 г., за исключением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 1, 2, 11 и 18 изменений, которые вступают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.06.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 2025 г.</w:t>
            </w:r>
          </w:p>
        </w:tc>
      </w:tr>
      <w:tr w:rsidR="00EB1691" w:rsidRPr="00640514" w:rsidTr="00B16CA8">
        <w:tc>
          <w:tcPr>
            <w:tcW w:w="151" w:type="pct"/>
          </w:tcPr>
          <w:p w:rsidR="00EB1691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810" w:type="pct"/>
          </w:tcPr>
          <w:p w:rsidR="00EB1691" w:rsidRPr="00A87F31" w:rsidRDefault="000545B1" w:rsidP="000545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29.05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1375-р</w:t>
            </w:r>
          </w:p>
        </w:tc>
        <w:tc>
          <w:tcPr>
            <w:tcW w:w="3392" w:type="pct"/>
          </w:tcPr>
          <w:p w:rsidR="00EB1691" w:rsidRDefault="000545B1" w:rsidP="000545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распоряжения Правительства Российской Федерации от 13 июля 2018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1451-р и от 13 февраля 2025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316-р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0545B1" w:rsidRDefault="000545B1" w:rsidP="000545B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5B1" w:rsidRPr="00D95E46" w:rsidRDefault="000545B1" w:rsidP="000545B1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95E46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0545B1" w:rsidRDefault="000545B1" w:rsidP="000545B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5B1" w:rsidRDefault="000545B1" w:rsidP="000545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0545B1">
              <w:rPr>
                <w:rFonts w:ascii="Times New Roman" w:hAnsi="Times New Roman" w:cs="Times New Roman"/>
                <w:sz w:val="23"/>
                <w:szCs w:val="23"/>
              </w:rPr>
              <w:t>з перечня исключ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ООО</w:t>
            </w:r>
            <w:proofErr w:type="gramEnd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>Хоум</w:t>
            </w:r>
            <w:proofErr w:type="spellEnd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Кредит </w:t>
            </w:r>
            <w:proofErr w:type="spellStart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>энд</w:t>
            </w:r>
            <w:proofErr w:type="spellEnd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>Финанс</w:t>
            </w:r>
            <w:proofErr w:type="spellEnd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Банк»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EB1691" w:rsidRPr="00A87F31" w:rsidRDefault="00EB1691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B1691" w:rsidRPr="00640514" w:rsidTr="00B16CA8">
        <w:tc>
          <w:tcPr>
            <w:tcW w:w="151" w:type="pct"/>
          </w:tcPr>
          <w:p w:rsidR="00EB1691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810" w:type="pct"/>
          </w:tcPr>
          <w:p w:rsidR="00EB1691" w:rsidRPr="00A87F31" w:rsidRDefault="00FC227A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29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752</w:t>
            </w:r>
          </w:p>
        </w:tc>
        <w:tc>
          <w:tcPr>
            <w:tcW w:w="3392" w:type="pct"/>
          </w:tcPr>
          <w:p w:rsidR="00EB1691" w:rsidRDefault="002B6912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B6912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</w:t>
            </w:r>
            <w:proofErr w:type="gramStart"/>
            <w:r w:rsidRPr="002B6912">
              <w:rPr>
                <w:rFonts w:ascii="Times New Roman" w:hAnsi="Times New Roman" w:cs="Times New Roman"/>
                <w:sz w:val="23"/>
                <w:szCs w:val="23"/>
              </w:rPr>
              <w:t>Правил подготовки проектной документации объекта капитального строительства</w:t>
            </w:r>
            <w:proofErr w:type="gramEnd"/>
            <w:r w:rsidRPr="002B6912">
              <w:rPr>
                <w:rFonts w:ascii="Times New Roman" w:hAnsi="Times New Roman" w:cs="Times New Roman"/>
                <w:sz w:val="23"/>
                <w:szCs w:val="23"/>
              </w:rPr>
              <w:t xml:space="preserve"> в целях неоднократного применения при архитектурно-строительном проектировании объектов капитального строительства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5663" w:rsidRDefault="00655663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5663" w:rsidRPr="00655663" w:rsidRDefault="00655663" w:rsidP="006556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55663">
              <w:rPr>
                <w:rFonts w:ascii="Times New Roman" w:hAnsi="Times New Roman" w:cs="Times New Roman"/>
                <w:sz w:val="23"/>
                <w:szCs w:val="23"/>
              </w:rPr>
              <w:t>Также постановление вносит изменения в утвержденные постановлением Правительства Российской Федерации от 01.03.2022 № 278:</w:t>
            </w:r>
          </w:p>
          <w:p w:rsidR="00655663" w:rsidRDefault="00655663" w:rsidP="00655663">
            <w:pPr>
              <w:pStyle w:val="aa"/>
              <w:numPr>
                <w:ilvl w:val="0"/>
                <w:numId w:val="3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5663">
              <w:rPr>
                <w:rFonts w:ascii="Times New Roman" w:hAnsi="Times New Roman" w:cs="Times New Roman"/>
                <w:sz w:val="23"/>
                <w:szCs w:val="23"/>
              </w:rPr>
              <w:t>Правила принятия решения о признании проектной документации типовой проектной документацией и отмены такого решения;</w:t>
            </w:r>
          </w:p>
          <w:p w:rsidR="00655663" w:rsidRDefault="00655663" w:rsidP="00655663">
            <w:pPr>
              <w:pStyle w:val="aa"/>
              <w:numPr>
                <w:ilvl w:val="0"/>
                <w:numId w:val="3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5663">
              <w:rPr>
                <w:rFonts w:ascii="Times New Roman" w:hAnsi="Times New Roman" w:cs="Times New Roman"/>
                <w:sz w:val="23"/>
                <w:szCs w:val="23"/>
              </w:rPr>
              <w:t>Правила использования типовой проектной документации.</w:t>
            </w:r>
          </w:p>
        </w:tc>
        <w:tc>
          <w:tcPr>
            <w:tcW w:w="647" w:type="pct"/>
          </w:tcPr>
          <w:p w:rsidR="00EB1691" w:rsidRPr="00A87F31" w:rsidRDefault="002B6912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06.06.2025 г.</w:t>
            </w:r>
          </w:p>
        </w:tc>
      </w:tr>
    </w:tbl>
    <w:p w:rsidR="00634867" w:rsidRPr="0099763D" w:rsidRDefault="00634867" w:rsidP="004A245B"/>
    <w:sectPr w:rsidR="00634867" w:rsidRPr="0099763D" w:rsidSect="004A245B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BC"/>
    <w:multiLevelType w:val="hybridMultilevel"/>
    <w:tmpl w:val="567E89B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2E1C1C"/>
    <w:multiLevelType w:val="multilevel"/>
    <w:tmpl w:val="3F56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20208"/>
    <w:multiLevelType w:val="multilevel"/>
    <w:tmpl w:val="309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A5597"/>
    <w:multiLevelType w:val="hybridMultilevel"/>
    <w:tmpl w:val="B81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35E7"/>
    <w:multiLevelType w:val="multilevel"/>
    <w:tmpl w:val="32C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9910A8"/>
    <w:multiLevelType w:val="multilevel"/>
    <w:tmpl w:val="58C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A5EA3"/>
    <w:multiLevelType w:val="hybridMultilevel"/>
    <w:tmpl w:val="A690698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1A415415"/>
    <w:multiLevelType w:val="hybridMultilevel"/>
    <w:tmpl w:val="CC64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9718B"/>
    <w:multiLevelType w:val="multilevel"/>
    <w:tmpl w:val="5B3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601D46"/>
    <w:multiLevelType w:val="hybridMultilevel"/>
    <w:tmpl w:val="6E04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F19DE"/>
    <w:multiLevelType w:val="multilevel"/>
    <w:tmpl w:val="41D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66C23DE"/>
    <w:multiLevelType w:val="hybridMultilevel"/>
    <w:tmpl w:val="6450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59CF"/>
    <w:multiLevelType w:val="multilevel"/>
    <w:tmpl w:val="449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474535"/>
    <w:multiLevelType w:val="multilevel"/>
    <w:tmpl w:val="9A3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3272B54"/>
    <w:multiLevelType w:val="multilevel"/>
    <w:tmpl w:val="047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8DB6774"/>
    <w:multiLevelType w:val="multilevel"/>
    <w:tmpl w:val="464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D0B067F"/>
    <w:multiLevelType w:val="multilevel"/>
    <w:tmpl w:val="C3D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667B90"/>
    <w:multiLevelType w:val="multilevel"/>
    <w:tmpl w:val="19D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327246"/>
    <w:multiLevelType w:val="multilevel"/>
    <w:tmpl w:val="92B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2AD0DAE"/>
    <w:multiLevelType w:val="multilevel"/>
    <w:tmpl w:val="EA6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50A154A"/>
    <w:multiLevelType w:val="multilevel"/>
    <w:tmpl w:val="FC5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5584BB2"/>
    <w:multiLevelType w:val="multilevel"/>
    <w:tmpl w:val="60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3F9063E"/>
    <w:multiLevelType w:val="hybridMultilevel"/>
    <w:tmpl w:val="3376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E7DB2"/>
    <w:multiLevelType w:val="hybridMultilevel"/>
    <w:tmpl w:val="CF16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E798F"/>
    <w:multiLevelType w:val="hybridMultilevel"/>
    <w:tmpl w:val="52168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CD4CC5"/>
    <w:multiLevelType w:val="multilevel"/>
    <w:tmpl w:val="B3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50103A7"/>
    <w:multiLevelType w:val="multilevel"/>
    <w:tmpl w:val="7E9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A9B6E14"/>
    <w:multiLevelType w:val="hybridMultilevel"/>
    <w:tmpl w:val="8294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465B5C"/>
    <w:multiLevelType w:val="hybridMultilevel"/>
    <w:tmpl w:val="2B4AF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0"/>
  </w:num>
  <w:num w:numId="4">
    <w:abstractNumId w:val="27"/>
  </w:num>
  <w:num w:numId="5">
    <w:abstractNumId w:val="28"/>
  </w:num>
  <w:num w:numId="6">
    <w:abstractNumId w:val="0"/>
  </w:num>
  <w:num w:numId="7">
    <w:abstractNumId w:val="17"/>
  </w:num>
  <w:num w:numId="8">
    <w:abstractNumId w:val="6"/>
  </w:num>
  <w:num w:numId="9">
    <w:abstractNumId w:val="2"/>
  </w:num>
  <w:num w:numId="10">
    <w:abstractNumId w:val="21"/>
  </w:num>
  <w:num w:numId="11">
    <w:abstractNumId w:val="15"/>
  </w:num>
  <w:num w:numId="12">
    <w:abstractNumId w:val="10"/>
  </w:num>
  <w:num w:numId="13">
    <w:abstractNumId w:val="19"/>
  </w:num>
  <w:num w:numId="14">
    <w:abstractNumId w:val="12"/>
  </w:num>
  <w:num w:numId="15">
    <w:abstractNumId w:val="3"/>
  </w:num>
  <w:num w:numId="16">
    <w:abstractNumId w:val="8"/>
  </w:num>
  <w:num w:numId="17">
    <w:abstractNumId w:val="4"/>
  </w:num>
  <w:num w:numId="18">
    <w:abstractNumId w:val="16"/>
  </w:num>
  <w:num w:numId="19">
    <w:abstractNumId w:val="18"/>
  </w:num>
  <w:num w:numId="20">
    <w:abstractNumId w:val="7"/>
  </w:num>
  <w:num w:numId="21">
    <w:abstractNumId w:val="24"/>
  </w:num>
  <w:num w:numId="22">
    <w:abstractNumId w:val="29"/>
  </w:num>
  <w:num w:numId="23">
    <w:abstractNumId w:val="1"/>
  </w:num>
  <w:num w:numId="24">
    <w:abstractNumId w:val="22"/>
  </w:num>
  <w:num w:numId="25">
    <w:abstractNumId w:val="5"/>
  </w:num>
  <w:num w:numId="26">
    <w:abstractNumId w:val="25"/>
  </w:num>
  <w:num w:numId="27">
    <w:abstractNumId w:val="13"/>
  </w:num>
  <w:num w:numId="28">
    <w:abstractNumId w:val="9"/>
  </w:num>
  <w:num w:numId="29">
    <w:abstractNumId w:val="23"/>
  </w:num>
  <w:num w:numId="30">
    <w:abstractNumId w:val="30"/>
  </w:num>
  <w:num w:numId="31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BDB"/>
    <w:rsid w:val="00000043"/>
    <w:rsid w:val="00002383"/>
    <w:rsid w:val="00002850"/>
    <w:rsid w:val="00003023"/>
    <w:rsid w:val="00005EC1"/>
    <w:rsid w:val="0000631F"/>
    <w:rsid w:val="0001501D"/>
    <w:rsid w:val="000228EB"/>
    <w:rsid w:val="00024845"/>
    <w:rsid w:val="00024EC6"/>
    <w:rsid w:val="0002667E"/>
    <w:rsid w:val="000300DF"/>
    <w:rsid w:val="00031CB5"/>
    <w:rsid w:val="00033224"/>
    <w:rsid w:val="00037697"/>
    <w:rsid w:val="0004230C"/>
    <w:rsid w:val="000429E2"/>
    <w:rsid w:val="00043768"/>
    <w:rsid w:val="0004457E"/>
    <w:rsid w:val="000459ED"/>
    <w:rsid w:val="0005105F"/>
    <w:rsid w:val="00051861"/>
    <w:rsid w:val="00051A99"/>
    <w:rsid w:val="0005208D"/>
    <w:rsid w:val="000529D3"/>
    <w:rsid w:val="0005339E"/>
    <w:rsid w:val="00053BB6"/>
    <w:rsid w:val="00053EDB"/>
    <w:rsid w:val="000545B1"/>
    <w:rsid w:val="000647BC"/>
    <w:rsid w:val="00071885"/>
    <w:rsid w:val="00071E2E"/>
    <w:rsid w:val="00072038"/>
    <w:rsid w:val="0007213D"/>
    <w:rsid w:val="000728CD"/>
    <w:rsid w:val="00075E52"/>
    <w:rsid w:val="0008134D"/>
    <w:rsid w:val="000833E3"/>
    <w:rsid w:val="0008669C"/>
    <w:rsid w:val="0009082D"/>
    <w:rsid w:val="000914EF"/>
    <w:rsid w:val="000929B0"/>
    <w:rsid w:val="00092DAB"/>
    <w:rsid w:val="00096355"/>
    <w:rsid w:val="00097CEE"/>
    <w:rsid w:val="000A12F6"/>
    <w:rsid w:val="000A366B"/>
    <w:rsid w:val="000A4471"/>
    <w:rsid w:val="000A4B04"/>
    <w:rsid w:val="000A5E8D"/>
    <w:rsid w:val="000A6D65"/>
    <w:rsid w:val="000B1248"/>
    <w:rsid w:val="000B3F77"/>
    <w:rsid w:val="000B4204"/>
    <w:rsid w:val="000B6B90"/>
    <w:rsid w:val="000B6CD2"/>
    <w:rsid w:val="000C211B"/>
    <w:rsid w:val="000C2A3D"/>
    <w:rsid w:val="000D01BF"/>
    <w:rsid w:val="000D0E6D"/>
    <w:rsid w:val="000D565E"/>
    <w:rsid w:val="000D640B"/>
    <w:rsid w:val="000E26B2"/>
    <w:rsid w:val="000E409D"/>
    <w:rsid w:val="000F132D"/>
    <w:rsid w:val="000F4E15"/>
    <w:rsid w:val="000F6D00"/>
    <w:rsid w:val="00100B6F"/>
    <w:rsid w:val="001120C6"/>
    <w:rsid w:val="0011274A"/>
    <w:rsid w:val="00113926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2667A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B2D"/>
    <w:rsid w:val="00166511"/>
    <w:rsid w:val="00173CB8"/>
    <w:rsid w:val="00175CF3"/>
    <w:rsid w:val="00177FCF"/>
    <w:rsid w:val="00183F02"/>
    <w:rsid w:val="0018585D"/>
    <w:rsid w:val="00187713"/>
    <w:rsid w:val="00192A5A"/>
    <w:rsid w:val="001A0A23"/>
    <w:rsid w:val="001A24B6"/>
    <w:rsid w:val="001A257A"/>
    <w:rsid w:val="001B1F63"/>
    <w:rsid w:val="001B6280"/>
    <w:rsid w:val="001B791A"/>
    <w:rsid w:val="001C0ED5"/>
    <w:rsid w:val="001C3AEC"/>
    <w:rsid w:val="001C5C30"/>
    <w:rsid w:val="001C5CD4"/>
    <w:rsid w:val="001C7659"/>
    <w:rsid w:val="001D10AF"/>
    <w:rsid w:val="001D1544"/>
    <w:rsid w:val="001D1BD2"/>
    <w:rsid w:val="001E159D"/>
    <w:rsid w:val="001E1E01"/>
    <w:rsid w:val="001E35E7"/>
    <w:rsid w:val="001E67A1"/>
    <w:rsid w:val="001F1C31"/>
    <w:rsid w:val="001F3B5E"/>
    <w:rsid w:val="00203BEF"/>
    <w:rsid w:val="002064B9"/>
    <w:rsid w:val="00206AB4"/>
    <w:rsid w:val="00206B3D"/>
    <w:rsid w:val="002105F2"/>
    <w:rsid w:val="00211344"/>
    <w:rsid w:val="0021261D"/>
    <w:rsid w:val="00214AEB"/>
    <w:rsid w:val="00216A33"/>
    <w:rsid w:val="00217E79"/>
    <w:rsid w:val="002226E6"/>
    <w:rsid w:val="00225E30"/>
    <w:rsid w:val="0022716A"/>
    <w:rsid w:val="00230935"/>
    <w:rsid w:val="00231AEA"/>
    <w:rsid w:val="002407B6"/>
    <w:rsid w:val="00240D46"/>
    <w:rsid w:val="00242BEC"/>
    <w:rsid w:val="00247F9D"/>
    <w:rsid w:val="00253024"/>
    <w:rsid w:val="00255341"/>
    <w:rsid w:val="00255B8E"/>
    <w:rsid w:val="002565B2"/>
    <w:rsid w:val="00256BDF"/>
    <w:rsid w:val="002605D8"/>
    <w:rsid w:val="00260CD0"/>
    <w:rsid w:val="002619F1"/>
    <w:rsid w:val="00262F85"/>
    <w:rsid w:val="00264849"/>
    <w:rsid w:val="00265755"/>
    <w:rsid w:val="00265875"/>
    <w:rsid w:val="0027048A"/>
    <w:rsid w:val="00270B7B"/>
    <w:rsid w:val="00270E4C"/>
    <w:rsid w:val="00274B9B"/>
    <w:rsid w:val="002767B5"/>
    <w:rsid w:val="002837E6"/>
    <w:rsid w:val="00285996"/>
    <w:rsid w:val="00286322"/>
    <w:rsid w:val="00287367"/>
    <w:rsid w:val="00292620"/>
    <w:rsid w:val="00295326"/>
    <w:rsid w:val="00297F46"/>
    <w:rsid w:val="002A15B1"/>
    <w:rsid w:val="002A56E1"/>
    <w:rsid w:val="002A5991"/>
    <w:rsid w:val="002B0F21"/>
    <w:rsid w:val="002B4ACE"/>
    <w:rsid w:val="002B6912"/>
    <w:rsid w:val="002B79A6"/>
    <w:rsid w:val="002C1F04"/>
    <w:rsid w:val="002C22CB"/>
    <w:rsid w:val="002C42B1"/>
    <w:rsid w:val="002C539A"/>
    <w:rsid w:val="002C6243"/>
    <w:rsid w:val="002C6EF6"/>
    <w:rsid w:val="002C7021"/>
    <w:rsid w:val="002D5A71"/>
    <w:rsid w:val="002D6D81"/>
    <w:rsid w:val="002D706C"/>
    <w:rsid w:val="002E31E0"/>
    <w:rsid w:val="002E3E83"/>
    <w:rsid w:val="002E4AEC"/>
    <w:rsid w:val="002E4C90"/>
    <w:rsid w:val="002E5E21"/>
    <w:rsid w:val="002E76B9"/>
    <w:rsid w:val="002F06A6"/>
    <w:rsid w:val="002F4428"/>
    <w:rsid w:val="002F7458"/>
    <w:rsid w:val="002F7FB1"/>
    <w:rsid w:val="00301364"/>
    <w:rsid w:val="00302D4F"/>
    <w:rsid w:val="00304732"/>
    <w:rsid w:val="0030509E"/>
    <w:rsid w:val="00305852"/>
    <w:rsid w:val="003058CD"/>
    <w:rsid w:val="00306820"/>
    <w:rsid w:val="003076CE"/>
    <w:rsid w:val="00307842"/>
    <w:rsid w:val="00310533"/>
    <w:rsid w:val="00312293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403"/>
    <w:rsid w:val="00335971"/>
    <w:rsid w:val="00337081"/>
    <w:rsid w:val="00337C91"/>
    <w:rsid w:val="003404D1"/>
    <w:rsid w:val="003436F3"/>
    <w:rsid w:val="00344095"/>
    <w:rsid w:val="00345966"/>
    <w:rsid w:val="00347016"/>
    <w:rsid w:val="00351014"/>
    <w:rsid w:val="00351E8C"/>
    <w:rsid w:val="00353A09"/>
    <w:rsid w:val="00353B0A"/>
    <w:rsid w:val="003573B6"/>
    <w:rsid w:val="0036039C"/>
    <w:rsid w:val="00361C33"/>
    <w:rsid w:val="0036228C"/>
    <w:rsid w:val="00367141"/>
    <w:rsid w:val="00370FDC"/>
    <w:rsid w:val="003711DD"/>
    <w:rsid w:val="00372FF3"/>
    <w:rsid w:val="003771BF"/>
    <w:rsid w:val="003821A4"/>
    <w:rsid w:val="00382746"/>
    <w:rsid w:val="00385222"/>
    <w:rsid w:val="003909BF"/>
    <w:rsid w:val="003915CA"/>
    <w:rsid w:val="00394993"/>
    <w:rsid w:val="00395056"/>
    <w:rsid w:val="00395665"/>
    <w:rsid w:val="00395BD6"/>
    <w:rsid w:val="00396AAA"/>
    <w:rsid w:val="0039711A"/>
    <w:rsid w:val="003A00C6"/>
    <w:rsid w:val="003A2345"/>
    <w:rsid w:val="003A2C3F"/>
    <w:rsid w:val="003A4CA9"/>
    <w:rsid w:val="003B2581"/>
    <w:rsid w:val="003B2BF1"/>
    <w:rsid w:val="003B41F2"/>
    <w:rsid w:val="003B6733"/>
    <w:rsid w:val="003B7506"/>
    <w:rsid w:val="003C4874"/>
    <w:rsid w:val="003C529B"/>
    <w:rsid w:val="003D2225"/>
    <w:rsid w:val="003D37C8"/>
    <w:rsid w:val="003D6095"/>
    <w:rsid w:val="003E0F53"/>
    <w:rsid w:val="003E11C6"/>
    <w:rsid w:val="003E1B88"/>
    <w:rsid w:val="003E5C3F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7B24"/>
    <w:rsid w:val="0042178D"/>
    <w:rsid w:val="00421BF8"/>
    <w:rsid w:val="004223C8"/>
    <w:rsid w:val="00424344"/>
    <w:rsid w:val="00424604"/>
    <w:rsid w:val="0042507A"/>
    <w:rsid w:val="00426850"/>
    <w:rsid w:val="00431071"/>
    <w:rsid w:val="00432C7D"/>
    <w:rsid w:val="00435993"/>
    <w:rsid w:val="0043697C"/>
    <w:rsid w:val="00437C45"/>
    <w:rsid w:val="0044112B"/>
    <w:rsid w:val="004446FC"/>
    <w:rsid w:val="0044673B"/>
    <w:rsid w:val="00446C19"/>
    <w:rsid w:val="00447AA6"/>
    <w:rsid w:val="00450BD8"/>
    <w:rsid w:val="00451D3E"/>
    <w:rsid w:val="004547A2"/>
    <w:rsid w:val="00454BB0"/>
    <w:rsid w:val="00455A05"/>
    <w:rsid w:val="00456CE8"/>
    <w:rsid w:val="004611CA"/>
    <w:rsid w:val="00462F62"/>
    <w:rsid w:val="00464F12"/>
    <w:rsid w:val="0046511E"/>
    <w:rsid w:val="00466435"/>
    <w:rsid w:val="00466C7D"/>
    <w:rsid w:val="004705C3"/>
    <w:rsid w:val="00473ECE"/>
    <w:rsid w:val="004754BC"/>
    <w:rsid w:val="004767BB"/>
    <w:rsid w:val="00484B01"/>
    <w:rsid w:val="004877F3"/>
    <w:rsid w:val="00487839"/>
    <w:rsid w:val="00490C56"/>
    <w:rsid w:val="00492DD4"/>
    <w:rsid w:val="004943E3"/>
    <w:rsid w:val="00495C1E"/>
    <w:rsid w:val="004973AE"/>
    <w:rsid w:val="004A1E2D"/>
    <w:rsid w:val="004A245B"/>
    <w:rsid w:val="004A4910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30D4"/>
    <w:rsid w:val="004E6B7F"/>
    <w:rsid w:val="004E6DE4"/>
    <w:rsid w:val="004F2EF7"/>
    <w:rsid w:val="004F31BD"/>
    <w:rsid w:val="00505018"/>
    <w:rsid w:val="0050583E"/>
    <w:rsid w:val="0050752A"/>
    <w:rsid w:val="0051141F"/>
    <w:rsid w:val="00511B95"/>
    <w:rsid w:val="0051686E"/>
    <w:rsid w:val="00522527"/>
    <w:rsid w:val="0052268D"/>
    <w:rsid w:val="005229BC"/>
    <w:rsid w:val="0052649B"/>
    <w:rsid w:val="005279D2"/>
    <w:rsid w:val="00537FAA"/>
    <w:rsid w:val="00540E98"/>
    <w:rsid w:val="005410EE"/>
    <w:rsid w:val="005419C5"/>
    <w:rsid w:val="00543A50"/>
    <w:rsid w:val="00544F54"/>
    <w:rsid w:val="005455C8"/>
    <w:rsid w:val="005508D5"/>
    <w:rsid w:val="00550CDD"/>
    <w:rsid w:val="005531E3"/>
    <w:rsid w:val="005534B7"/>
    <w:rsid w:val="00557704"/>
    <w:rsid w:val="00560DDA"/>
    <w:rsid w:val="00562FC5"/>
    <w:rsid w:val="00564DC6"/>
    <w:rsid w:val="005672B2"/>
    <w:rsid w:val="00570101"/>
    <w:rsid w:val="00570A82"/>
    <w:rsid w:val="00572BAE"/>
    <w:rsid w:val="005741DD"/>
    <w:rsid w:val="005751A7"/>
    <w:rsid w:val="0057731C"/>
    <w:rsid w:val="00577FFC"/>
    <w:rsid w:val="00592035"/>
    <w:rsid w:val="00595465"/>
    <w:rsid w:val="00596AFC"/>
    <w:rsid w:val="00596F06"/>
    <w:rsid w:val="005A0EC9"/>
    <w:rsid w:val="005A2A0A"/>
    <w:rsid w:val="005A2FED"/>
    <w:rsid w:val="005A58D3"/>
    <w:rsid w:val="005B2E6D"/>
    <w:rsid w:val="005B4E0D"/>
    <w:rsid w:val="005B6448"/>
    <w:rsid w:val="005B71F7"/>
    <w:rsid w:val="005C0503"/>
    <w:rsid w:val="005C0E5D"/>
    <w:rsid w:val="005C15EB"/>
    <w:rsid w:val="005C22CA"/>
    <w:rsid w:val="005C3600"/>
    <w:rsid w:val="005C37C6"/>
    <w:rsid w:val="005C5C93"/>
    <w:rsid w:val="005C707E"/>
    <w:rsid w:val="005D0C49"/>
    <w:rsid w:val="005D1487"/>
    <w:rsid w:val="005D424F"/>
    <w:rsid w:val="005D565C"/>
    <w:rsid w:val="005D62E6"/>
    <w:rsid w:val="005D694A"/>
    <w:rsid w:val="005E4F06"/>
    <w:rsid w:val="005E532E"/>
    <w:rsid w:val="005E5C0C"/>
    <w:rsid w:val="005E6633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BFA"/>
    <w:rsid w:val="00607C9A"/>
    <w:rsid w:val="006107B0"/>
    <w:rsid w:val="00610A96"/>
    <w:rsid w:val="0061148E"/>
    <w:rsid w:val="00613E74"/>
    <w:rsid w:val="006205A7"/>
    <w:rsid w:val="00622937"/>
    <w:rsid w:val="00624BFC"/>
    <w:rsid w:val="0062584C"/>
    <w:rsid w:val="006260B7"/>
    <w:rsid w:val="00626341"/>
    <w:rsid w:val="00627F4A"/>
    <w:rsid w:val="00632D90"/>
    <w:rsid w:val="00634867"/>
    <w:rsid w:val="00635ADD"/>
    <w:rsid w:val="00640289"/>
    <w:rsid w:val="00640514"/>
    <w:rsid w:val="00640F8B"/>
    <w:rsid w:val="00641A86"/>
    <w:rsid w:val="0064247C"/>
    <w:rsid w:val="006425F3"/>
    <w:rsid w:val="00642832"/>
    <w:rsid w:val="0064713C"/>
    <w:rsid w:val="00650659"/>
    <w:rsid w:val="00653B3A"/>
    <w:rsid w:val="00655663"/>
    <w:rsid w:val="00655F83"/>
    <w:rsid w:val="0065672E"/>
    <w:rsid w:val="006625FF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3BED"/>
    <w:rsid w:val="00684AD0"/>
    <w:rsid w:val="00686652"/>
    <w:rsid w:val="00686D25"/>
    <w:rsid w:val="00687776"/>
    <w:rsid w:val="00687CA8"/>
    <w:rsid w:val="0069028B"/>
    <w:rsid w:val="00690C99"/>
    <w:rsid w:val="00690D15"/>
    <w:rsid w:val="006910B3"/>
    <w:rsid w:val="00691B2C"/>
    <w:rsid w:val="0069216C"/>
    <w:rsid w:val="0069339C"/>
    <w:rsid w:val="00693746"/>
    <w:rsid w:val="00696188"/>
    <w:rsid w:val="006963E9"/>
    <w:rsid w:val="006A08FB"/>
    <w:rsid w:val="006A55A5"/>
    <w:rsid w:val="006B024A"/>
    <w:rsid w:val="006B2748"/>
    <w:rsid w:val="006B4C29"/>
    <w:rsid w:val="006B77C0"/>
    <w:rsid w:val="006C1A53"/>
    <w:rsid w:val="006C1CDC"/>
    <w:rsid w:val="006C2CC2"/>
    <w:rsid w:val="006C5F56"/>
    <w:rsid w:val="006C6DEB"/>
    <w:rsid w:val="006D5C9C"/>
    <w:rsid w:val="006D718D"/>
    <w:rsid w:val="006D7A79"/>
    <w:rsid w:val="006E0F7D"/>
    <w:rsid w:val="006E2F1A"/>
    <w:rsid w:val="006E41E7"/>
    <w:rsid w:val="006E6AF7"/>
    <w:rsid w:val="006E7DAF"/>
    <w:rsid w:val="006F2FE6"/>
    <w:rsid w:val="006F6AF3"/>
    <w:rsid w:val="006F7D68"/>
    <w:rsid w:val="00710E69"/>
    <w:rsid w:val="00710FA5"/>
    <w:rsid w:val="00712A7B"/>
    <w:rsid w:val="007145F7"/>
    <w:rsid w:val="00716489"/>
    <w:rsid w:val="007171ED"/>
    <w:rsid w:val="00717E05"/>
    <w:rsid w:val="007210AE"/>
    <w:rsid w:val="007244F1"/>
    <w:rsid w:val="007246FB"/>
    <w:rsid w:val="00725E42"/>
    <w:rsid w:val="00727A5D"/>
    <w:rsid w:val="00732AF3"/>
    <w:rsid w:val="00734C25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15D3"/>
    <w:rsid w:val="00772492"/>
    <w:rsid w:val="007757EA"/>
    <w:rsid w:val="007846D1"/>
    <w:rsid w:val="0078498F"/>
    <w:rsid w:val="00785DBB"/>
    <w:rsid w:val="007963A9"/>
    <w:rsid w:val="00797EF4"/>
    <w:rsid w:val="007A6862"/>
    <w:rsid w:val="007A7499"/>
    <w:rsid w:val="007A78D6"/>
    <w:rsid w:val="007A7C98"/>
    <w:rsid w:val="007B26CD"/>
    <w:rsid w:val="007B3158"/>
    <w:rsid w:val="007C2197"/>
    <w:rsid w:val="007C2F1A"/>
    <w:rsid w:val="007C3FC9"/>
    <w:rsid w:val="007D099D"/>
    <w:rsid w:val="007D137A"/>
    <w:rsid w:val="007D1559"/>
    <w:rsid w:val="007D2ED0"/>
    <w:rsid w:val="007E4820"/>
    <w:rsid w:val="007F0AB6"/>
    <w:rsid w:val="007F15A5"/>
    <w:rsid w:val="007F15E3"/>
    <w:rsid w:val="007F2786"/>
    <w:rsid w:val="007F2F5F"/>
    <w:rsid w:val="007F4D1A"/>
    <w:rsid w:val="007F5B3C"/>
    <w:rsid w:val="007F7078"/>
    <w:rsid w:val="008001F9"/>
    <w:rsid w:val="00803C35"/>
    <w:rsid w:val="00804BCC"/>
    <w:rsid w:val="00811E48"/>
    <w:rsid w:val="008147F2"/>
    <w:rsid w:val="00814B1D"/>
    <w:rsid w:val="008206EE"/>
    <w:rsid w:val="00820C5D"/>
    <w:rsid w:val="008212DC"/>
    <w:rsid w:val="00825F04"/>
    <w:rsid w:val="0083324A"/>
    <w:rsid w:val="008365F8"/>
    <w:rsid w:val="00836E82"/>
    <w:rsid w:val="008373AB"/>
    <w:rsid w:val="008438D6"/>
    <w:rsid w:val="00854DFE"/>
    <w:rsid w:val="0086080F"/>
    <w:rsid w:val="0086207B"/>
    <w:rsid w:val="008634D5"/>
    <w:rsid w:val="008658CE"/>
    <w:rsid w:val="00867CA9"/>
    <w:rsid w:val="00873E5B"/>
    <w:rsid w:val="00875CB2"/>
    <w:rsid w:val="008769B8"/>
    <w:rsid w:val="00882604"/>
    <w:rsid w:val="00885DF6"/>
    <w:rsid w:val="00890B74"/>
    <w:rsid w:val="00892DD1"/>
    <w:rsid w:val="008971D5"/>
    <w:rsid w:val="008A1E25"/>
    <w:rsid w:val="008A3C1B"/>
    <w:rsid w:val="008A5A19"/>
    <w:rsid w:val="008B139E"/>
    <w:rsid w:val="008B356B"/>
    <w:rsid w:val="008B38D0"/>
    <w:rsid w:val="008B41EA"/>
    <w:rsid w:val="008B4493"/>
    <w:rsid w:val="008B60D4"/>
    <w:rsid w:val="008B7A24"/>
    <w:rsid w:val="008B7C3D"/>
    <w:rsid w:val="008C127C"/>
    <w:rsid w:val="008C2390"/>
    <w:rsid w:val="008C2B35"/>
    <w:rsid w:val="008C50D9"/>
    <w:rsid w:val="008C76E4"/>
    <w:rsid w:val="008D3AD6"/>
    <w:rsid w:val="008D4A7D"/>
    <w:rsid w:val="008D637A"/>
    <w:rsid w:val="008D6EB6"/>
    <w:rsid w:val="008E1DDD"/>
    <w:rsid w:val="008E2370"/>
    <w:rsid w:val="008E60E8"/>
    <w:rsid w:val="008F01D1"/>
    <w:rsid w:val="008F0FA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7015"/>
    <w:rsid w:val="009113A4"/>
    <w:rsid w:val="0091246E"/>
    <w:rsid w:val="009143CC"/>
    <w:rsid w:val="0091453B"/>
    <w:rsid w:val="00923CBD"/>
    <w:rsid w:val="00926B53"/>
    <w:rsid w:val="00927F7D"/>
    <w:rsid w:val="00930EDF"/>
    <w:rsid w:val="009312E3"/>
    <w:rsid w:val="009331AC"/>
    <w:rsid w:val="00933DED"/>
    <w:rsid w:val="009340A3"/>
    <w:rsid w:val="0093423A"/>
    <w:rsid w:val="00934FF8"/>
    <w:rsid w:val="009365D8"/>
    <w:rsid w:val="00936C1F"/>
    <w:rsid w:val="00940BCA"/>
    <w:rsid w:val="00942B58"/>
    <w:rsid w:val="00944788"/>
    <w:rsid w:val="0094552D"/>
    <w:rsid w:val="00951CDA"/>
    <w:rsid w:val="00952CD9"/>
    <w:rsid w:val="00963ECB"/>
    <w:rsid w:val="0096412F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3A60"/>
    <w:rsid w:val="00984105"/>
    <w:rsid w:val="00994248"/>
    <w:rsid w:val="00994659"/>
    <w:rsid w:val="00994CBE"/>
    <w:rsid w:val="009953A5"/>
    <w:rsid w:val="00995697"/>
    <w:rsid w:val="00995A9D"/>
    <w:rsid w:val="00995D3A"/>
    <w:rsid w:val="0099763D"/>
    <w:rsid w:val="009A05A4"/>
    <w:rsid w:val="009A1A8C"/>
    <w:rsid w:val="009A3620"/>
    <w:rsid w:val="009A60BA"/>
    <w:rsid w:val="009A7214"/>
    <w:rsid w:val="009B2D63"/>
    <w:rsid w:val="009B64C8"/>
    <w:rsid w:val="009B64D4"/>
    <w:rsid w:val="009B7331"/>
    <w:rsid w:val="009C0236"/>
    <w:rsid w:val="009C191F"/>
    <w:rsid w:val="009C2171"/>
    <w:rsid w:val="009C2714"/>
    <w:rsid w:val="009C2B05"/>
    <w:rsid w:val="009C5C32"/>
    <w:rsid w:val="009C6289"/>
    <w:rsid w:val="009D2693"/>
    <w:rsid w:val="009D3531"/>
    <w:rsid w:val="009E4D74"/>
    <w:rsid w:val="009E59F8"/>
    <w:rsid w:val="009E62A3"/>
    <w:rsid w:val="009E65A9"/>
    <w:rsid w:val="009F0DA0"/>
    <w:rsid w:val="009F5C29"/>
    <w:rsid w:val="00A00DD5"/>
    <w:rsid w:val="00A12501"/>
    <w:rsid w:val="00A137A2"/>
    <w:rsid w:val="00A153CC"/>
    <w:rsid w:val="00A16415"/>
    <w:rsid w:val="00A16A27"/>
    <w:rsid w:val="00A214E9"/>
    <w:rsid w:val="00A22E4E"/>
    <w:rsid w:val="00A278CA"/>
    <w:rsid w:val="00A30E69"/>
    <w:rsid w:val="00A30F83"/>
    <w:rsid w:val="00A31FC4"/>
    <w:rsid w:val="00A35625"/>
    <w:rsid w:val="00A36F24"/>
    <w:rsid w:val="00A3775A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709B4"/>
    <w:rsid w:val="00A765ED"/>
    <w:rsid w:val="00A81FB0"/>
    <w:rsid w:val="00A86724"/>
    <w:rsid w:val="00A87F31"/>
    <w:rsid w:val="00A911E4"/>
    <w:rsid w:val="00A96685"/>
    <w:rsid w:val="00AA33E9"/>
    <w:rsid w:val="00AA4BC0"/>
    <w:rsid w:val="00AA5A4F"/>
    <w:rsid w:val="00AB177A"/>
    <w:rsid w:val="00AB26B7"/>
    <w:rsid w:val="00AB272C"/>
    <w:rsid w:val="00AB46C5"/>
    <w:rsid w:val="00AB48B4"/>
    <w:rsid w:val="00AB530B"/>
    <w:rsid w:val="00AB5697"/>
    <w:rsid w:val="00AB59A4"/>
    <w:rsid w:val="00AB7F48"/>
    <w:rsid w:val="00AC140B"/>
    <w:rsid w:val="00AC27FE"/>
    <w:rsid w:val="00AC3E4E"/>
    <w:rsid w:val="00AC478C"/>
    <w:rsid w:val="00AC60CB"/>
    <w:rsid w:val="00AC69AB"/>
    <w:rsid w:val="00AD010C"/>
    <w:rsid w:val="00AD0FC6"/>
    <w:rsid w:val="00AD434E"/>
    <w:rsid w:val="00AD4E26"/>
    <w:rsid w:val="00AD5CA8"/>
    <w:rsid w:val="00AD7BD0"/>
    <w:rsid w:val="00AE0330"/>
    <w:rsid w:val="00AE3DBA"/>
    <w:rsid w:val="00AF1FB0"/>
    <w:rsid w:val="00AF44AD"/>
    <w:rsid w:val="00AF55BB"/>
    <w:rsid w:val="00AF7C45"/>
    <w:rsid w:val="00B01F9D"/>
    <w:rsid w:val="00B0398C"/>
    <w:rsid w:val="00B04BD8"/>
    <w:rsid w:val="00B0517F"/>
    <w:rsid w:val="00B069CE"/>
    <w:rsid w:val="00B07253"/>
    <w:rsid w:val="00B11558"/>
    <w:rsid w:val="00B124DD"/>
    <w:rsid w:val="00B13BE0"/>
    <w:rsid w:val="00B15968"/>
    <w:rsid w:val="00B16CA8"/>
    <w:rsid w:val="00B2190F"/>
    <w:rsid w:val="00B22528"/>
    <w:rsid w:val="00B23463"/>
    <w:rsid w:val="00B24973"/>
    <w:rsid w:val="00B27604"/>
    <w:rsid w:val="00B32D89"/>
    <w:rsid w:val="00B33896"/>
    <w:rsid w:val="00B3418C"/>
    <w:rsid w:val="00B35132"/>
    <w:rsid w:val="00B41FFE"/>
    <w:rsid w:val="00B4292D"/>
    <w:rsid w:val="00B443E8"/>
    <w:rsid w:val="00B5131E"/>
    <w:rsid w:val="00B534F3"/>
    <w:rsid w:val="00B56A30"/>
    <w:rsid w:val="00B56A3A"/>
    <w:rsid w:val="00B67F55"/>
    <w:rsid w:val="00B712C9"/>
    <w:rsid w:val="00B7132B"/>
    <w:rsid w:val="00B7251E"/>
    <w:rsid w:val="00B75A4C"/>
    <w:rsid w:val="00B76F89"/>
    <w:rsid w:val="00B83310"/>
    <w:rsid w:val="00B83E14"/>
    <w:rsid w:val="00B9189C"/>
    <w:rsid w:val="00B93EE6"/>
    <w:rsid w:val="00BA31A1"/>
    <w:rsid w:val="00BA535C"/>
    <w:rsid w:val="00BA6D81"/>
    <w:rsid w:val="00BA7FBB"/>
    <w:rsid w:val="00BB0149"/>
    <w:rsid w:val="00BB3C2C"/>
    <w:rsid w:val="00BB5D6A"/>
    <w:rsid w:val="00BB5F97"/>
    <w:rsid w:val="00BB6A35"/>
    <w:rsid w:val="00BC306F"/>
    <w:rsid w:val="00BC4084"/>
    <w:rsid w:val="00BC4D01"/>
    <w:rsid w:val="00BC6387"/>
    <w:rsid w:val="00BD005E"/>
    <w:rsid w:val="00BD114D"/>
    <w:rsid w:val="00BD1B8D"/>
    <w:rsid w:val="00BD231F"/>
    <w:rsid w:val="00BD4378"/>
    <w:rsid w:val="00BD43C7"/>
    <w:rsid w:val="00BD624A"/>
    <w:rsid w:val="00BD7EC0"/>
    <w:rsid w:val="00BE2A50"/>
    <w:rsid w:val="00BE4787"/>
    <w:rsid w:val="00BF0272"/>
    <w:rsid w:val="00BF03A6"/>
    <w:rsid w:val="00BF10BD"/>
    <w:rsid w:val="00BF18CD"/>
    <w:rsid w:val="00BF1E1B"/>
    <w:rsid w:val="00BF3D75"/>
    <w:rsid w:val="00BF4B52"/>
    <w:rsid w:val="00C0306F"/>
    <w:rsid w:val="00C03959"/>
    <w:rsid w:val="00C05DCC"/>
    <w:rsid w:val="00C06F43"/>
    <w:rsid w:val="00C11E4E"/>
    <w:rsid w:val="00C13495"/>
    <w:rsid w:val="00C14F5A"/>
    <w:rsid w:val="00C17532"/>
    <w:rsid w:val="00C21279"/>
    <w:rsid w:val="00C217C3"/>
    <w:rsid w:val="00C21BA3"/>
    <w:rsid w:val="00C21F56"/>
    <w:rsid w:val="00C225A5"/>
    <w:rsid w:val="00C22F04"/>
    <w:rsid w:val="00C26230"/>
    <w:rsid w:val="00C2759D"/>
    <w:rsid w:val="00C322A9"/>
    <w:rsid w:val="00C322F1"/>
    <w:rsid w:val="00C349CD"/>
    <w:rsid w:val="00C35D11"/>
    <w:rsid w:val="00C45100"/>
    <w:rsid w:val="00C45193"/>
    <w:rsid w:val="00C456AC"/>
    <w:rsid w:val="00C464FD"/>
    <w:rsid w:val="00C479C3"/>
    <w:rsid w:val="00C52890"/>
    <w:rsid w:val="00C53F7D"/>
    <w:rsid w:val="00C5447E"/>
    <w:rsid w:val="00C54489"/>
    <w:rsid w:val="00C5492D"/>
    <w:rsid w:val="00C556C2"/>
    <w:rsid w:val="00C562D9"/>
    <w:rsid w:val="00C573DF"/>
    <w:rsid w:val="00C57629"/>
    <w:rsid w:val="00C63586"/>
    <w:rsid w:val="00C64F14"/>
    <w:rsid w:val="00C75C1C"/>
    <w:rsid w:val="00C76E66"/>
    <w:rsid w:val="00C77473"/>
    <w:rsid w:val="00C77B20"/>
    <w:rsid w:val="00C80159"/>
    <w:rsid w:val="00C81366"/>
    <w:rsid w:val="00C82A89"/>
    <w:rsid w:val="00C85834"/>
    <w:rsid w:val="00C87D51"/>
    <w:rsid w:val="00C912C9"/>
    <w:rsid w:val="00C91B8B"/>
    <w:rsid w:val="00C9204E"/>
    <w:rsid w:val="00C93C78"/>
    <w:rsid w:val="00C95D2A"/>
    <w:rsid w:val="00CA1910"/>
    <w:rsid w:val="00CA194D"/>
    <w:rsid w:val="00CA452B"/>
    <w:rsid w:val="00CA4842"/>
    <w:rsid w:val="00CA55B4"/>
    <w:rsid w:val="00CA5EAA"/>
    <w:rsid w:val="00CB1EEF"/>
    <w:rsid w:val="00CB34F1"/>
    <w:rsid w:val="00CB43C2"/>
    <w:rsid w:val="00CC2234"/>
    <w:rsid w:val="00CC25A7"/>
    <w:rsid w:val="00CC2D29"/>
    <w:rsid w:val="00CC2FBD"/>
    <w:rsid w:val="00CC3607"/>
    <w:rsid w:val="00CC389E"/>
    <w:rsid w:val="00CC54B6"/>
    <w:rsid w:val="00CC7062"/>
    <w:rsid w:val="00CD4CF0"/>
    <w:rsid w:val="00CD5A7D"/>
    <w:rsid w:val="00CD75B9"/>
    <w:rsid w:val="00CE053F"/>
    <w:rsid w:val="00CE39FC"/>
    <w:rsid w:val="00CE41A1"/>
    <w:rsid w:val="00CE6466"/>
    <w:rsid w:val="00CE7E1C"/>
    <w:rsid w:val="00CF0726"/>
    <w:rsid w:val="00CF481C"/>
    <w:rsid w:val="00CF663B"/>
    <w:rsid w:val="00CF770F"/>
    <w:rsid w:val="00D014C0"/>
    <w:rsid w:val="00D01CC7"/>
    <w:rsid w:val="00D05B76"/>
    <w:rsid w:val="00D11AC6"/>
    <w:rsid w:val="00D11E75"/>
    <w:rsid w:val="00D152CA"/>
    <w:rsid w:val="00D15892"/>
    <w:rsid w:val="00D1700B"/>
    <w:rsid w:val="00D2031A"/>
    <w:rsid w:val="00D22EE9"/>
    <w:rsid w:val="00D24563"/>
    <w:rsid w:val="00D24649"/>
    <w:rsid w:val="00D274F7"/>
    <w:rsid w:val="00D27A76"/>
    <w:rsid w:val="00D301AC"/>
    <w:rsid w:val="00D306CB"/>
    <w:rsid w:val="00D3212F"/>
    <w:rsid w:val="00D35218"/>
    <w:rsid w:val="00D35321"/>
    <w:rsid w:val="00D40096"/>
    <w:rsid w:val="00D407B5"/>
    <w:rsid w:val="00D41E72"/>
    <w:rsid w:val="00D47665"/>
    <w:rsid w:val="00D55369"/>
    <w:rsid w:val="00D575BC"/>
    <w:rsid w:val="00D576C6"/>
    <w:rsid w:val="00D57915"/>
    <w:rsid w:val="00D60BD1"/>
    <w:rsid w:val="00D6306C"/>
    <w:rsid w:val="00D648C0"/>
    <w:rsid w:val="00D64FE1"/>
    <w:rsid w:val="00D704C9"/>
    <w:rsid w:val="00D72D49"/>
    <w:rsid w:val="00D75A46"/>
    <w:rsid w:val="00D76590"/>
    <w:rsid w:val="00D77B1E"/>
    <w:rsid w:val="00D816DA"/>
    <w:rsid w:val="00D837FE"/>
    <w:rsid w:val="00D849EE"/>
    <w:rsid w:val="00D87FB6"/>
    <w:rsid w:val="00D9153A"/>
    <w:rsid w:val="00D94757"/>
    <w:rsid w:val="00D949FA"/>
    <w:rsid w:val="00D95B03"/>
    <w:rsid w:val="00D95E46"/>
    <w:rsid w:val="00DA205D"/>
    <w:rsid w:val="00DA23E1"/>
    <w:rsid w:val="00DA3042"/>
    <w:rsid w:val="00DA31C2"/>
    <w:rsid w:val="00DA4ECA"/>
    <w:rsid w:val="00DA5C9A"/>
    <w:rsid w:val="00DA5DCF"/>
    <w:rsid w:val="00DB04A6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5C83"/>
    <w:rsid w:val="00DC7BC2"/>
    <w:rsid w:val="00DD0C56"/>
    <w:rsid w:val="00DD1237"/>
    <w:rsid w:val="00DD2928"/>
    <w:rsid w:val="00DD2A0F"/>
    <w:rsid w:val="00DD2BA9"/>
    <w:rsid w:val="00DD5869"/>
    <w:rsid w:val="00DD64C6"/>
    <w:rsid w:val="00DD64EE"/>
    <w:rsid w:val="00DE5B1D"/>
    <w:rsid w:val="00DE641B"/>
    <w:rsid w:val="00DF0F35"/>
    <w:rsid w:val="00DF1F03"/>
    <w:rsid w:val="00DF25FB"/>
    <w:rsid w:val="00DF2943"/>
    <w:rsid w:val="00DF352A"/>
    <w:rsid w:val="00DF378D"/>
    <w:rsid w:val="00DF7A60"/>
    <w:rsid w:val="00DF7B96"/>
    <w:rsid w:val="00E0197E"/>
    <w:rsid w:val="00E028B0"/>
    <w:rsid w:val="00E07E6B"/>
    <w:rsid w:val="00E1276B"/>
    <w:rsid w:val="00E13585"/>
    <w:rsid w:val="00E145F0"/>
    <w:rsid w:val="00E1504A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7448"/>
    <w:rsid w:val="00E6205C"/>
    <w:rsid w:val="00E70801"/>
    <w:rsid w:val="00E73505"/>
    <w:rsid w:val="00E7410F"/>
    <w:rsid w:val="00E774C2"/>
    <w:rsid w:val="00E816AF"/>
    <w:rsid w:val="00E86175"/>
    <w:rsid w:val="00E87FEF"/>
    <w:rsid w:val="00E96840"/>
    <w:rsid w:val="00EA0DFC"/>
    <w:rsid w:val="00EA46CE"/>
    <w:rsid w:val="00EB0FF7"/>
    <w:rsid w:val="00EB1691"/>
    <w:rsid w:val="00EB2A2E"/>
    <w:rsid w:val="00EB37C0"/>
    <w:rsid w:val="00EB7B84"/>
    <w:rsid w:val="00EB7D35"/>
    <w:rsid w:val="00EC0FDA"/>
    <w:rsid w:val="00EC1A65"/>
    <w:rsid w:val="00EC39B9"/>
    <w:rsid w:val="00EC3A3E"/>
    <w:rsid w:val="00EC583A"/>
    <w:rsid w:val="00EC74A2"/>
    <w:rsid w:val="00ED06E1"/>
    <w:rsid w:val="00ED1B89"/>
    <w:rsid w:val="00EE21D2"/>
    <w:rsid w:val="00EE4402"/>
    <w:rsid w:val="00EE4C02"/>
    <w:rsid w:val="00EE5A07"/>
    <w:rsid w:val="00EE60C0"/>
    <w:rsid w:val="00EE63ED"/>
    <w:rsid w:val="00EF03BE"/>
    <w:rsid w:val="00EF12B9"/>
    <w:rsid w:val="00EF31C4"/>
    <w:rsid w:val="00EF3B27"/>
    <w:rsid w:val="00EF47D8"/>
    <w:rsid w:val="00EF587D"/>
    <w:rsid w:val="00EF64E4"/>
    <w:rsid w:val="00EF6F59"/>
    <w:rsid w:val="00F0304C"/>
    <w:rsid w:val="00F0420E"/>
    <w:rsid w:val="00F04C05"/>
    <w:rsid w:val="00F054C5"/>
    <w:rsid w:val="00F07F46"/>
    <w:rsid w:val="00F114DC"/>
    <w:rsid w:val="00F125D5"/>
    <w:rsid w:val="00F129BB"/>
    <w:rsid w:val="00F13DA9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46FE6"/>
    <w:rsid w:val="00F51298"/>
    <w:rsid w:val="00F5366E"/>
    <w:rsid w:val="00F557A6"/>
    <w:rsid w:val="00F560F4"/>
    <w:rsid w:val="00F5631C"/>
    <w:rsid w:val="00F575BA"/>
    <w:rsid w:val="00F57D34"/>
    <w:rsid w:val="00F6058D"/>
    <w:rsid w:val="00F67B1C"/>
    <w:rsid w:val="00F67CCD"/>
    <w:rsid w:val="00F7537B"/>
    <w:rsid w:val="00F753E9"/>
    <w:rsid w:val="00F814C8"/>
    <w:rsid w:val="00F81BDB"/>
    <w:rsid w:val="00F845A2"/>
    <w:rsid w:val="00F87757"/>
    <w:rsid w:val="00F93EA2"/>
    <w:rsid w:val="00F95513"/>
    <w:rsid w:val="00F97705"/>
    <w:rsid w:val="00FA2901"/>
    <w:rsid w:val="00FA4573"/>
    <w:rsid w:val="00FA66A2"/>
    <w:rsid w:val="00FB00A2"/>
    <w:rsid w:val="00FB2E77"/>
    <w:rsid w:val="00FB6F7B"/>
    <w:rsid w:val="00FC0AB3"/>
    <w:rsid w:val="00FC227A"/>
    <w:rsid w:val="00FC33E6"/>
    <w:rsid w:val="00FC4CDF"/>
    <w:rsid w:val="00FC64A7"/>
    <w:rsid w:val="00FD0A31"/>
    <w:rsid w:val="00FD177D"/>
    <w:rsid w:val="00FD6A93"/>
    <w:rsid w:val="00FE20C5"/>
    <w:rsid w:val="00FE4411"/>
    <w:rsid w:val="00FE45F7"/>
    <w:rsid w:val="00FE4A5E"/>
    <w:rsid w:val="00FE6153"/>
    <w:rsid w:val="00FF2E8F"/>
    <w:rsid w:val="00FF31A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7D899-69F7-4021-B32F-FE22E7FA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3514</TotalTime>
  <Pages>9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KyumeevaTsG</cp:lastModifiedBy>
  <cp:revision>345</cp:revision>
  <dcterms:created xsi:type="dcterms:W3CDTF">2022-04-12T11:35:00Z</dcterms:created>
  <dcterms:modified xsi:type="dcterms:W3CDTF">2025-06-02T08:56:00Z</dcterms:modified>
</cp:coreProperties>
</file>